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center"/>
        <w:rPr>
          <w:rFonts w:ascii="InkPot" w:eastAsia="Times New Roman" w:hAnsi="InkPot" w:cs="Times New Roman"/>
          <w:sz w:val="96"/>
          <w:szCs w:val="24"/>
        </w:rPr>
      </w:pPr>
      <w:r>
        <w:rPr>
          <w:rFonts w:ascii="InkPot" w:eastAsia="Times New Roman" w:hAnsi="InkPot" w:cs="Times New Roman"/>
          <w:noProof/>
          <w:sz w:val="96"/>
          <w:szCs w:val="24"/>
          <w:lang w:eastAsia="en-GB"/>
        </w:rPr>
        <mc:AlternateContent>
          <mc:Choice Requires="wps">
            <w:drawing>
              <wp:anchor distT="0" distB="0" distL="114300" distR="114300" simplePos="0" relativeHeight="251658240" behindDoc="0" locked="0" layoutInCell="1" allowOverlap="1">
                <wp:simplePos x="0" y="0"/>
                <wp:positionH relativeFrom="column">
                  <wp:posOffset>882015</wp:posOffset>
                </wp:positionH>
                <wp:positionV relativeFrom="paragraph">
                  <wp:posOffset>144780</wp:posOffset>
                </wp:positionV>
                <wp:extent cx="4905375" cy="885825"/>
                <wp:effectExtent l="53340" t="335280" r="156210" b="0"/>
                <wp:wrapNone/>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05375" cy="885825"/>
                        </a:xfrm>
                        <a:prstGeom prst="rect">
                          <a:avLst/>
                        </a:prstGeom>
                        <a:extLst>
                          <a:ext uri="{AF507438-7753-43E0-B8FC-AC1667EBCBE1}">
                            <a14:hiddenEffects xmlns:a14="http://schemas.microsoft.com/office/drawing/2010/main">
                              <a:effectLst/>
                            </a14:hiddenEffects>
                          </a:ext>
                        </a:extLst>
                      </wps:spPr>
                      <wps:txbx>
                        <w:txbxContent>
                          <w:p>
                            <w:pPr>
                              <w:pStyle w:val="NormalWeb"/>
                              <w:spacing w:before="0" w:beforeAutospacing="0" w:after="0" w:afterAutospacing="0"/>
                              <w:jc w:val="center"/>
                            </w:pPr>
                            <w:r>
                              <w:rPr>
                                <w:rFonts w:ascii="Monotype Corsiva" w:hAnsi="Monotype Corsiva"/>
                                <w:color w:val="000000"/>
                                <w:sz w:val="108"/>
                                <w:szCs w:val="108"/>
                                <w14:textOutline w14:w="9525" w14:cap="flat" w14:cmpd="sng" w14:algn="ctr">
                                  <w14:solidFill>
                                    <w14:srgbClr w14:val="000000"/>
                                  </w14:solidFill>
                                  <w14:prstDash w14:val="solid"/>
                                  <w14:round/>
                                </w14:textOutline>
                              </w:rPr>
                              <w:t>Dominican College</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6" type="#_x0000_t202" style="position:absolute;left:0;text-align:left;margin-left:69.45pt;margin-top:11.4pt;width:386.25pt;height:6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" filled="f" stroked="f">
                <o:lock v:ext="edit" shapetype="t"/>
                <v:textbox style="mso-fit-shape-to-text:t">
                  <w:txbxContent>
                    <w:p>
                      <w:pPr>
                        <w:pStyle w:val="NormalWeb"/>
                        <w:spacing w:before="0" w:beforeAutospacing="0" w:after="0" w:afterAutospacing="0"/>
                        <w:jc w:val="center"/>
                      </w:pPr>
                      <w:r>
                        <w:rPr>
                          <w:rFonts w:ascii="Monotype Corsiva" w:hAnsi="Monotype Corsiva"/>
                          <w:color w:val="000000"/>
                          <w:sz w:val="108"/>
                          <w:szCs w:val="108"/>
                          <w14:textOutline w14:w="9525" w14:cap="flat" w14:cmpd="sng" w14:algn="ctr">
                            <w14:solidFill>
                              <w14:srgbClr w14:val="000000"/>
                            </w14:solidFill>
                            <w14:prstDash w14:val="solid"/>
                            <w14:round/>
                          </w14:textOutline>
                        </w:rPr>
                        <w:t>Dominican College</w:t>
                      </w:r>
                    </w:p>
                  </w:txbxContent>
                </v:textbox>
              </v:shape>
            </w:pict>
          </mc:Fallback>
        </mc:AlternateContent>
      </w:r>
    </w:p>
    <w:p>
      <w:pPr>
        <w:jc w:val="center"/>
        <w:rPr>
          <w:rFonts w:ascii="InkPot" w:eastAsia="Times New Roman" w:hAnsi="InkPot" w:cs="Times New Roman"/>
          <w:sz w:val="96"/>
          <w:szCs w:val="24"/>
        </w:rPr>
      </w:pPr>
      <w:r>
        <w:rPr>
          <w:rFonts w:ascii="Comic Sans MS" w:eastAsia="Times New Roman" w:hAnsi="Comic Sans MS" w:cs="Times New Roman"/>
          <w:sz w:val="24"/>
          <w:szCs w:val="24"/>
        </w:rPr>
        <w:object w:dxaOrig="2880" w:dyaOrig="3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35pt;height:149.8pt" o:ole="">
            <v:imagedata r:id="rId8" o:title=""/>
          </v:shape>
          <o:OLEObject Type="Embed" ProgID="MSPhotoEd.3" ShapeID="_x0000_i1025" DrawAspect="Content" ObjectID="_1763986041" r:id="rId9"/>
        </w:object>
      </w:r>
    </w:p>
    <w:p>
      <w:pPr>
        <w:jc w:val="center"/>
        <w:rPr>
          <w:rFonts w:ascii="Monotype Corsiva" w:eastAsia="Times New Roman" w:hAnsi="Monotype Corsiva" w:cs="Times New Roman"/>
          <w:b/>
          <w:bCs/>
          <w:i/>
          <w:sz w:val="36"/>
          <w:szCs w:val="36"/>
          <w14:shadow w14:blurRad="50800" w14:dist="38100" w14:dir="2700000" w14:sx="100000" w14:sy="100000" w14:kx="0" w14:ky="0" w14:algn="tl">
            <w14:srgbClr w14:val="000000">
              <w14:alpha w14:val="60000"/>
            </w14:srgbClr>
          </w14:shadow>
        </w:rPr>
      </w:pPr>
      <w:r>
        <w:rPr>
          <w:rFonts w:ascii="Monotype Corsiva" w:eastAsia="Times New Roman" w:hAnsi="Monotype Corsiva" w:cs="Times New Roman"/>
          <w:b/>
          <w:bCs/>
          <w:i/>
          <w:sz w:val="36"/>
          <w:szCs w:val="36"/>
          <w14:shadow w14:blurRad="50800" w14:dist="38100" w14:dir="2700000" w14:sx="100000" w14:sy="100000" w14:kx="0" w14:ky="0" w14:algn="tl">
            <w14:srgbClr w14:val="000000">
              <w14:alpha w14:val="60000"/>
            </w14:srgbClr>
          </w14:shadow>
        </w:rPr>
        <w:t>Portstewart</w:t>
      </w:r>
    </w:p>
    <w:p>
      <w:pPr>
        <w:rPr>
          <w:rFonts w:ascii="Monotype Corsiva" w:eastAsia="Times New Roman" w:hAnsi="Monotype Corsiva" w:cs="Times New Roman"/>
          <w:b/>
          <w:bCs/>
          <w:i/>
          <w:sz w:val="96"/>
          <w:szCs w:val="24"/>
          <w14:shadow w14:blurRad="50800" w14:dist="38100" w14:dir="2700000" w14:sx="100000" w14:sy="100000" w14:kx="0" w14:ky="0" w14:algn="tl">
            <w14:srgbClr w14:val="000000">
              <w14:alpha w14:val="60000"/>
            </w14:srgbClr>
          </w14:shadow>
        </w:rPr>
      </w:pPr>
    </w:p>
    <w:p>
      <w:pPr>
        <w:jc w:val="center"/>
        <w:rPr>
          <w:b/>
          <w:bCs/>
          <w:sz w:val="48"/>
          <w:szCs w:val="48"/>
        </w:rPr>
      </w:pPr>
      <w:r>
        <w:rPr>
          <w:b/>
          <w:bCs/>
          <w:sz w:val="48"/>
          <w:szCs w:val="48"/>
        </w:rPr>
        <w:t>Open Night/Morning 2024</w:t>
      </w:r>
    </w:p>
    <w:p>
      <w:pPr>
        <w:jc w:val="center"/>
        <w:rPr>
          <w:b/>
          <w:bCs/>
          <w:sz w:val="36"/>
          <w:szCs w:val="36"/>
        </w:rPr>
      </w:pPr>
    </w:p>
    <w:p>
      <w:pPr>
        <w:rPr>
          <w:rFonts w:ascii="Comic Sans MS" w:eastAsia="Times New Roman" w:hAnsi="Comic Sans MS" w:cs="Times New Roman"/>
          <w:sz w:val="24"/>
          <w:szCs w:val="24"/>
        </w:rPr>
      </w:pPr>
    </w:p>
    <w:p>
      <w:pPr>
        <w:ind w:left="1440"/>
        <w:jc w:val="center"/>
        <w:rPr>
          <w:rFonts w:ascii="Monotype Corsiva" w:eastAsia="Times New Roman" w:hAnsi="Monotype Corsiva" w:cs="Times New Roman"/>
          <w:b/>
          <w:i/>
          <w:sz w:val="56"/>
          <w:szCs w:val="56"/>
          <w14:shadow w14:blurRad="50800" w14:dist="38100" w14:dir="2700000" w14:sx="100000" w14:sy="100000" w14:kx="0" w14:ky="0" w14:algn="tl">
            <w14:srgbClr w14:val="000000">
              <w14:alpha w14:val="60000"/>
            </w14:srgbClr>
          </w14:shadow>
        </w:rPr>
      </w:pPr>
    </w:p>
    <w:p>
      <w:pPr>
        <w:ind w:left="1440"/>
        <w:jc w:val="center"/>
        <w:rPr>
          <w:rFonts w:ascii="Monotype Corsiva" w:eastAsia="Times New Roman" w:hAnsi="Monotype Corsiva" w:cs="Times New Roman"/>
          <w:b/>
          <w:i/>
          <w:sz w:val="56"/>
          <w:szCs w:val="56"/>
          <w14:shadow w14:blurRad="50800" w14:dist="38100" w14:dir="2700000" w14:sx="100000" w14:sy="100000" w14:kx="0" w14:ky="0" w14:algn="tl">
            <w14:srgbClr w14:val="000000">
              <w14:alpha w14:val="60000"/>
            </w14:srgbClr>
          </w14:shadow>
        </w:rPr>
      </w:pPr>
      <w:r>
        <w:rPr>
          <w:rFonts w:ascii="Comic Sans MS" w:eastAsia="Times New Roman" w:hAnsi="Comic Sans MS" w:cs="Times New Roman"/>
          <w:noProof/>
          <w:sz w:val="24"/>
          <w:szCs w:val="24"/>
          <w:lang w:eastAsia="en-GB"/>
        </w:rPr>
        <w:drawing>
          <wp:inline distT="0" distB="0" distL="0" distR="0">
            <wp:extent cx="4260850" cy="2746251"/>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66426" cy="2749845"/>
                    </a:xfrm>
                    <a:prstGeom prst="rect">
                      <a:avLst/>
                    </a:prstGeom>
                    <a:noFill/>
                    <a:ln>
                      <a:noFill/>
                    </a:ln>
                    <a:effectLst/>
                  </pic:spPr>
                </pic:pic>
              </a:graphicData>
            </a:graphic>
          </wp:inline>
        </w:drawing>
      </w:r>
    </w:p>
    <w:p>
      <w:pPr>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                                 </w:t>
      </w:r>
    </w:p>
    <w:p>
      <w:pPr>
        <w:rPr>
          <w:rFonts w:ascii="Comic Sans MS" w:eastAsia="Times New Roman" w:hAnsi="Comic Sans MS" w:cs="Times New Roman"/>
          <w:sz w:val="24"/>
          <w:szCs w:val="24"/>
        </w:rPr>
      </w:pPr>
    </w:p>
    <w:p>
      <w:pPr>
        <w:jc w:val="center"/>
        <w:rPr>
          <w:b/>
          <w:bCs/>
          <w:sz w:val="36"/>
          <w:szCs w:val="36"/>
        </w:rPr>
      </w:pPr>
      <w:r>
        <w:rPr>
          <w:b/>
          <w:bCs/>
          <w:sz w:val="36"/>
          <w:szCs w:val="36"/>
        </w:rPr>
        <w:t>Additional Information  to be used  alongside our School Prospectus</w:t>
      </w:r>
    </w:p>
    <w:p>
      <w:pPr>
        <w:jc w:val="center"/>
        <w:rPr>
          <w:b/>
          <w:bCs/>
          <w:sz w:val="28"/>
          <w:szCs w:val="28"/>
        </w:rPr>
      </w:pPr>
      <w:r>
        <w:rPr>
          <w:b/>
          <w:bCs/>
          <w:sz w:val="28"/>
          <w:szCs w:val="28"/>
        </w:rPr>
        <w:t>(Prospectus can be downloaded from  www.dominicanportstewart.com)</w:t>
      </w:r>
    </w:p>
    <w:p>
      <w:pPr>
        <w:rPr>
          <w:b/>
          <w:bCs/>
          <w:sz w:val="28"/>
          <w:szCs w:val="28"/>
        </w:rPr>
      </w:pPr>
    </w:p>
    <w:p>
      <w:pPr>
        <w:rPr>
          <w:b/>
          <w:bCs/>
          <w:sz w:val="28"/>
          <w:szCs w:val="28"/>
        </w:rPr>
      </w:pPr>
    </w:p>
    <w:p>
      <w:pPr>
        <w:rPr>
          <w:b/>
          <w:bCs/>
          <w:sz w:val="28"/>
          <w:szCs w:val="28"/>
        </w:rPr>
      </w:pPr>
    </w:p>
    <w:p>
      <w:pPr>
        <w:rPr>
          <w:rFonts w:ascii="Comic Sans MS" w:eastAsia="Times New Roman" w:hAnsi="Comic Sans MS" w:cs="Times New Roman"/>
          <w:sz w:val="24"/>
          <w:szCs w:val="24"/>
        </w:rPr>
      </w:pPr>
    </w:p>
    <w:p>
      <w:pPr>
        <w:rPr>
          <w:rFonts w:ascii="Comic Sans MS" w:eastAsia="Times New Roman" w:hAnsi="Comic Sans MS" w:cs="Times New Roman"/>
          <w:sz w:val="24"/>
          <w:szCs w:val="24"/>
        </w:rPr>
      </w:pPr>
      <w:r>
        <w:rPr>
          <w:rFonts w:ascii="Comic Sans MS" w:eastAsia="Times New Roman" w:hAnsi="Comic Sans MS" w:cs="Times New Roman"/>
          <w:sz w:val="24"/>
          <w:szCs w:val="24"/>
        </w:rPr>
        <w:lastRenderedPageBreak/>
        <w:t xml:space="preserve">                           </w:t>
      </w:r>
      <w:r>
        <w:rPr>
          <w:rFonts w:eastAsia="Times New Roman" w:cs="Arial"/>
          <w:b/>
          <w:bCs/>
          <w:kern w:val="28"/>
          <w:sz w:val="28"/>
          <w:szCs w:val="28"/>
          <w:lang w:eastAsia="en-GB"/>
        </w:rPr>
        <w:t>ADMISSIONS CRITERIA FOR ENTRY INTO YEAR 8</w:t>
      </w:r>
      <w:r>
        <w:rPr>
          <w:rFonts w:ascii="Comic Sans MS" w:eastAsia="Times New Roman" w:hAnsi="Comic Sans MS" w:cs="Times New Roman"/>
          <w:sz w:val="24"/>
          <w:szCs w:val="24"/>
        </w:rPr>
        <w:t xml:space="preserve">         </w:t>
      </w:r>
    </w:p>
    <w:p>
      <w:pPr>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           </w:t>
      </w: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Dominican College, Portstewart Contact Information"/>
      </w:tblPr>
      <w:tblGrid>
        <w:gridCol w:w="4536"/>
        <w:gridCol w:w="2268"/>
        <w:gridCol w:w="2268"/>
        <w:gridCol w:w="851"/>
      </w:tblGrid>
      <w:tr>
        <w:trPr>
          <w:trHeight w:val="419"/>
        </w:trPr>
        <w:tc>
          <w:tcPr>
            <w:tcW w:w="4536" w:type="dxa"/>
          </w:tcPr>
          <w:p>
            <w:pPr>
              <w:overflowPunct w:val="0"/>
              <w:autoSpaceDE w:val="0"/>
              <w:autoSpaceDN w:val="0"/>
              <w:adjustRightInd w:val="0"/>
              <w:rPr>
                <w:rFonts w:cstheme="minorHAnsi"/>
                <w:b/>
                <w:bCs/>
                <w:kern w:val="28"/>
                <w:sz w:val="24"/>
              </w:rPr>
            </w:pPr>
            <w:r>
              <w:rPr>
                <w:rFonts w:cstheme="minorHAnsi"/>
                <w:b/>
                <w:bCs/>
                <w:kern w:val="28"/>
                <w:sz w:val="24"/>
              </w:rPr>
              <w:t>DOMINICAN COLLEGE</w:t>
            </w:r>
          </w:p>
          <w:p>
            <w:pPr>
              <w:overflowPunct w:val="0"/>
              <w:autoSpaceDE w:val="0"/>
              <w:autoSpaceDN w:val="0"/>
              <w:adjustRightInd w:val="0"/>
              <w:rPr>
                <w:rFonts w:cstheme="minorHAnsi"/>
                <w:b/>
                <w:bCs/>
                <w:kern w:val="28"/>
              </w:rPr>
            </w:pPr>
            <w:r>
              <w:rPr>
                <w:rFonts w:cstheme="minorHAnsi"/>
                <w:b/>
                <w:bCs/>
                <w:kern w:val="28"/>
              </w:rPr>
              <w:t>Strand Road,</w:t>
            </w:r>
          </w:p>
        </w:tc>
        <w:tc>
          <w:tcPr>
            <w:tcW w:w="2268" w:type="dxa"/>
            <w:vMerge w:val="restart"/>
          </w:tcPr>
          <w:p>
            <w:pPr>
              <w:widowControl w:val="0"/>
              <w:overflowPunct w:val="0"/>
              <w:autoSpaceDE w:val="0"/>
              <w:autoSpaceDN w:val="0"/>
              <w:adjustRightInd w:val="0"/>
              <w:rPr>
                <w:rFonts w:cstheme="minorHAnsi"/>
                <w:b/>
                <w:bCs/>
                <w:kern w:val="28"/>
              </w:rPr>
            </w:pPr>
            <w:r>
              <w:rPr>
                <w:rFonts w:cstheme="minorHAnsi"/>
                <w:b/>
                <w:bCs/>
                <w:noProof/>
                <w:kern w:val="28"/>
              </w:rPr>
              <w:drawing>
                <wp:anchor distT="0" distB="0" distL="114300" distR="114300" simplePos="0" relativeHeight="251664384" behindDoc="0" locked="0" layoutInCell="1" allowOverlap="1">
                  <wp:simplePos x="0" y="0"/>
                  <wp:positionH relativeFrom="column">
                    <wp:posOffset>241935</wp:posOffset>
                  </wp:positionH>
                  <wp:positionV relativeFrom="paragraph">
                    <wp:posOffset>156845</wp:posOffset>
                  </wp:positionV>
                  <wp:extent cx="733425" cy="988060"/>
                  <wp:effectExtent l="0" t="0" r="9525" b="2540"/>
                  <wp:wrapSquare wrapText="bothSides"/>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1"/>
                          <a:stretch>
                            <a:fillRect/>
                          </a:stretch>
                        </pic:blipFill>
                        <pic:spPr>
                          <a:xfrm>
                            <a:off x="0" y="0"/>
                            <a:ext cx="733425" cy="988060"/>
                          </a:xfrm>
                          <a:prstGeom prst="rect">
                            <a:avLst/>
                          </a:prstGeom>
                        </pic:spPr>
                      </pic:pic>
                    </a:graphicData>
                  </a:graphic>
                  <wp14:sizeRelH relativeFrom="page">
                    <wp14:pctWidth>0</wp14:pctWidth>
                  </wp14:sizeRelH>
                  <wp14:sizeRelV relativeFrom="page">
                    <wp14:pctHeight>0</wp14:pctHeight>
                  </wp14:sizeRelV>
                </wp:anchor>
              </w:drawing>
            </w:r>
          </w:p>
        </w:tc>
        <w:tc>
          <w:tcPr>
            <w:tcW w:w="3119" w:type="dxa"/>
            <w:gridSpan w:val="2"/>
          </w:tcPr>
          <w:p>
            <w:pPr>
              <w:overflowPunct w:val="0"/>
              <w:autoSpaceDE w:val="0"/>
              <w:autoSpaceDN w:val="0"/>
              <w:adjustRightInd w:val="0"/>
              <w:rPr>
                <w:rFonts w:cstheme="minorHAnsi"/>
                <w:b/>
                <w:bCs/>
                <w:kern w:val="28"/>
              </w:rPr>
            </w:pPr>
            <w:r>
              <w:rPr>
                <w:rFonts w:cstheme="minorHAnsi"/>
                <w:b/>
                <w:bCs/>
                <w:kern w:val="28"/>
              </w:rPr>
              <w:t>Voluntary Grammar School</w:t>
            </w:r>
          </w:p>
          <w:p>
            <w:pPr>
              <w:overflowPunct w:val="0"/>
              <w:autoSpaceDE w:val="0"/>
              <w:autoSpaceDN w:val="0"/>
              <w:adjustRightInd w:val="0"/>
              <w:rPr>
                <w:rFonts w:cstheme="minorHAnsi"/>
                <w:b/>
                <w:bCs/>
                <w:kern w:val="28"/>
              </w:rPr>
            </w:pPr>
            <w:r>
              <w:rPr>
                <w:rFonts w:cstheme="minorHAnsi"/>
                <w:b/>
                <w:bCs/>
                <w:kern w:val="28"/>
              </w:rPr>
              <w:t>(Denominational)</w:t>
            </w:r>
          </w:p>
        </w:tc>
      </w:tr>
      <w:tr>
        <w:tc>
          <w:tcPr>
            <w:tcW w:w="4536" w:type="dxa"/>
          </w:tcPr>
          <w:p>
            <w:pPr>
              <w:overflowPunct w:val="0"/>
              <w:autoSpaceDE w:val="0"/>
              <w:autoSpaceDN w:val="0"/>
              <w:adjustRightInd w:val="0"/>
              <w:rPr>
                <w:rFonts w:cstheme="minorHAnsi"/>
                <w:b/>
                <w:bCs/>
                <w:kern w:val="28"/>
              </w:rPr>
            </w:pPr>
            <w:r>
              <w:rPr>
                <w:rFonts w:cstheme="minorHAnsi"/>
                <w:b/>
                <w:bCs/>
                <w:kern w:val="28"/>
              </w:rPr>
              <w:t>Portstewart BT55 7PF</w:t>
            </w:r>
            <w:r>
              <w:rPr>
                <w:rFonts w:cstheme="minorHAnsi"/>
                <w:b/>
                <w:bCs/>
                <w:kern w:val="28"/>
              </w:rPr>
              <w:tab/>
            </w:r>
          </w:p>
          <w:p>
            <w:pPr>
              <w:overflowPunct w:val="0"/>
              <w:autoSpaceDE w:val="0"/>
              <w:autoSpaceDN w:val="0"/>
              <w:adjustRightInd w:val="0"/>
              <w:rPr>
                <w:rFonts w:cstheme="minorHAnsi"/>
                <w:b/>
                <w:bCs/>
                <w:kern w:val="28"/>
              </w:rPr>
            </w:pPr>
            <w:r>
              <w:rPr>
                <w:rFonts w:cstheme="minorHAnsi"/>
                <w:b/>
                <w:bCs/>
                <w:kern w:val="28"/>
              </w:rPr>
              <w:t xml:space="preserve">Telephone: </w:t>
            </w:r>
            <w:r>
              <w:rPr>
                <w:rFonts w:cstheme="minorHAnsi"/>
                <w:kern w:val="28"/>
              </w:rPr>
              <w:t>028 70832715</w:t>
            </w:r>
          </w:p>
          <w:p>
            <w:pPr>
              <w:overflowPunct w:val="0"/>
              <w:autoSpaceDE w:val="0"/>
              <w:autoSpaceDN w:val="0"/>
              <w:adjustRightInd w:val="0"/>
              <w:rPr>
                <w:rFonts w:cstheme="minorHAnsi"/>
                <w:b/>
                <w:bCs/>
                <w:kern w:val="28"/>
              </w:rPr>
            </w:pPr>
            <w:r>
              <w:rPr>
                <w:rFonts w:cstheme="minorHAnsi"/>
                <w:b/>
                <w:bCs/>
                <w:kern w:val="28"/>
              </w:rPr>
              <w:t xml:space="preserve">Fax: </w:t>
            </w:r>
            <w:r>
              <w:rPr>
                <w:rFonts w:cstheme="minorHAnsi"/>
                <w:kern w:val="28"/>
              </w:rPr>
              <w:t>028 70834807</w:t>
            </w:r>
          </w:p>
          <w:p>
            <w:pPr>
              <w:overflowPunct w:val="0"/>
              <w:autoSpaceDE w:val="0"/>
              <w:autoSpaceDN w:val="0"/>
              <w:adjustRightInd w:val="0"/>
              <w:rPr>
                <w:rFonts w:cstheme="minorHAnsi"/>
                <w:kern w:val="28"/>
              </w:rPr>
            </w:pPr>
            <w:r>
              <w:rPr>
                <w:rFonts w:cstheme="minorHAnsi"/>
                <w:b/>
                <w:bCs/>
                <w:kern w:val="28"/>
              </w:rPr>
              <w:t xml:space="preserve">Website: </w:t>
            </w:r>
            <w:r>
              <w:rPr>
                <w:rFonts w:cstheme="minorHAnsi"/>
                <w:kern w:val="28"/>
              </w:rPr>
              <w:t>www.dcpni.net</w:t>
            </w:r>
          </w:p>
          <w:p>
            <w:pPr>
              <w:overflowPunct w:val="0"/>
              <w:autoSpaceDE w:val="0"/>
              <w:autoSpaceDN w:val="0"/>
              <w:adjustRightInd w:val="0"/>
              <w:rPr>
                <w:rFonts w:cstheme="minorHAnsi"/>
                <w:b/>
                <w:bCs/>
                <w:kern w:val="28"/>
              </w:rPr>
            </w:pPr>
            <w:r>
              <w:rPr>
                <w:rFonts w:cstheme="minorHAnsi"/>
                <w:b/>
                <w:bCs/>
                <w:kern w:val="28"/>
              </w:rPr>
              <w:t xml:space="preserve">E-mail: </w:t>
            </w:r>
            <w:r>
              <w:rPr>
                <w:rFonts w:cstheme="minorHAnsi"/>
                <w:kern w:val="28"/>
              </w:rPr>
              <w:t>info@dominican.portstewart.ni.sch.uk</w:t>
            </w:r>
          </w:p>
        </w:tc>
        <w:tc>
          <w:tcPr>
            <w:tcW w:w="2268" w:type="dxa"/>
            <w:vMerge/>
          </w:tcPr>
          <w:p>
            <w:pPr>
              <w:overflowPunct w:val="0"/>
              <w:autoSpaceDE w:val="0"/>
              <w:autoSpaceDN w:val="0"/>
              <w:adjustRightInd w:val="0"/>
              <w:rPr>
                <w:rFonts w:cstheme="minorHAnsi"/>
                <w:b/>
                <w:bCs/>
                <w:kern w:val="28"/>
              </w:rPr>
            </w:pPr>
          </w:p>
        </w:tc>
        <w:tc>
          <w:tcPr>
            <w:tcW w:w="2268" w:type="dxa"/>
          </w:tcPr>
          <w:p>
            <w:pPr>
              <w:overflowPunct w:val="0"/>
              <w:autoSpaceDE w:val="0"/>
              <w:autoSpaceDN w:val="0"/>
              <w:adjustRightInd w:val="0"/>
              <w:rPr>
                <w:rFonts w:cstheme="minorHAnsi"/>
                <w:b/>
                <w:bCs/>
                <w:kern w:val="28"/>
              </w:rPr>
            </w:pPr>
          </w:p>
          <w:p>
            <w:pPr>
              <w:overflowPunct w:val="0"/>
              <w:autoSpaceDE w:val="0"/>
              <w:autoSpaceDN w:val="0"/>
              <w:adjustRightInd w:val="0"/>
              <w:rPr>
                <w:rFonts w:cstheme="minorHAnsi"/>
                <w:b/>
                <w:bCs/>
                <w:kern w:val="28"/>
              </w:rPr>
            </w:pPr>
            <w:r>
              <w:rPr>
                <w:rFonts w:cstheme="minorHAnsi"/>
                <w:b/>
                <w:bCs/>
                <w:kern w:val="28"/>
              </w:rPr>
              <w:t>Age Range of Pupils:</w:t>
            </w:r>
          </w:p>
          <w:p>
            <w:pPr>
              <w:overflowPunct w:val="0"/>
              <w:autoSpaceDE w:val="0"/>
              <w:autoSpaceDN w:val="0"/>
              <w:adjustRightInd w:val="0"/>
              <w:rPr>
                <w:rFonts w:cstheme="minorHAnsi"/>
                <w:b/>
                <w:bCs/>
                <w:kern w:val="28"/>
              </w:rPr>
            </w:pPr>
          </w:p>
          <w:p>
            <w:pPr>
              <w:overflowPunct w:val="0"/>
              <w:autoSpaceDE w:val="0"/>
              <w:autoSpaceDN w:val="0"/>
              <w:adjustRightInd w:val="0"/>
              <w:rPr>
                <w:rFonts w:cstheme="minorHAnsi"/>
                <w:b/>
                <w:bCs/>
                <w:kern w:val="28"/>
              </w:rPr>
            </w:pPr>
            <w:r>
              <w:rPr>
                <w:rFonts w:cstheme="minorHAnsi"/>
                <w:b/>
                <w:bCs/>
                <w:kern w:val="28"/>
              </w:rPr>
              <w:t>Admissions Number:</w:t>
            </w:r>
          </w:p>
          <w:p>
            <w:pPr>
              <w:overflowPunct w:val="0"/>
              <w:autoSpaceDE w:val="0"/>
              <w:autoSpaceDN w:val="0"/>
              <w:adjustRightInd w:val="0"/>
              <w:rPr>
                <w:rFonts w:cstheme="minorHAnsi"/>
                <w:b/>
                <w:bCs/>
                <w:kern w:val="28"/>
              </w:rPr>
            </w:pPr>
          </w:p>
          <w:p>
            <w:pPr>
              <w:overflowPunct w:val="0"/>
              <w:autoSpaceDE w:val="0"/>
              <w:autoSpaceDN w:val="0"/>
              <w:adjustRightInd w:val="0"/>
              <w:rPr>
                <w:rFonts w:cstheme="minorHAnsi"/>
                <w:kern w:val="28"/>
              </w:rPr>
            </w:pPr>
            <w:r>
              <w:rPr>
                <w:rFonts w:cstheme="minorHAnsi"/>
                <w:b/>
                <w:bCs/>
                <w:kern w:val="28"/>
              </w:rPr>
              <w:t>Enrolment Number:</w:t>
            </w:r>
          </w:p>
        </w:tc>
        <w:tc>
          <w:tcPr>
            <w:tcW w:w="851" w:type="dxa"/>
          </w:tcPr>
          <w:p>
            <w:pPr>
              <w:overflowPunct w:val="0"/>
              <w:autoSpaceDE w:val="0"/>
              <w:autoSpaceDN w:val="0"/>
              <w:adjustRightInd w:val="0"/>
              <w:jc w:val="right"/>
              <w:rPr>
                <w:rFonts w:cstheme="minorHAnsi"/>
                <w:bCs/>
                <w:kern w:val="28"/>
              </w:rPr>
            </w:pPr>
          </w:p>
          <w:p>
            <w:pPr>
              <w:overflowPunct w:val="0"/>
              <w:autoSpaceDE w:val="0"/>
              <w:autoSpaceDN w:val="0"/>
              <w:adjustRightInd w:val="0"/>
              <w:jc w:val="right"/>
              <w:rPr>
                <w:rFonts w:cstheme="minorHAnsi"/>
                <w:bCs/>
                <w:kern w:val="28"/>
              </w:rPr>
            </w:pPr>
            <w:r>
              <w:rPr>
                <w:rFonts w:cstheme="minorHAnsi"/>
                <w:bCs/>
                <w:kern w:val="28"/>
              </w:rPr>
              <w:t>11-18</w:t>
            </w:r>
          </w:p>
          <w:p>
            <w:pPr>
              <w:overflowPunct w:val="0"/>
              <w:autoSpaceDE w:val="0"/>
              <w:autoSpaceDN w:val="0"/>
              <w:adjustRightInd w:val="0"/>
              <w:jc w:val="right"/>
              <w:rPr>
                <w:rFonts w:cstheme="minorHAnsi"/>
                <w:bCs/>
                <w:kern w:val="28"/>
              </w:rPr>
            </w:pPr>
          </w:p>
          <w:p>
            <w:pPr>
              <w:overflowPunct w:val="0"/>
              <w:autoSpaceDE w:val="0"/>
              <w:autoSpaceDN w:val="0"/>
              <w:adjustRightInd w:val="0"/>
              <w:jc w:val="right"/>
              <w:rPr>
                <w:rFonts w:cstheme="minorHAnsi"/>
                <w:bCs/>
                <w:kern w:val="28"/>
              </w:rPr>
            </w:pPr>
            <w:r>
              <w:rPr>
                <w:rFonts w:cstheme="minorHAnsi"/>
                <w:bCs/>
                <w:kern w:val="28"/>
              </w:rPr>
              <w:t>100</w:t>
            </w:r>
          </w:p>
          <w:p>
            <w:pPr>
              <w:overflowPunct w:val="0"/>
              <w:autoSpaceDE w:val="0"/>
              <w:autoSpaceDN w:val="0"/>
              <w:adjustRightInd w:val="0"/>
              <w:jc w:val="right"/>
              <w:rPr>
                <w:rFonts w:cstheme="minorHAnsi"/>
                <w:bCs/>
                <w:kern w:val="28"/>
              </w:rPr>
            </w:pPr>
          </w:p>
          <w:p>
            <w:pPr>
              <w:overflowPunct w:val="0"/>
              <w:autoSpaceDE w:val="0"/>
              <w:autoSpaceDN w:val="0"/>
              <w:adjustRightInd w:val="0"/>
              <w:jc w:val="right"/>
              <w:rPr>
                <w:rFonts w:cstheme="minorHAnsi"/>
                <w:bCs/>
                <w:kern w:val="28"/>
              </w:rPr>
            </w:pPr>
            <w:r>
              <w:rPr>
                <w:rFonts w:cstheme="minorHAnsi"/>
                <w:bCs/>
                <w:kern w:val="28"/>
              </w:rPr>
              <w:t>675</w:t>
            </w:r>
          </w:p>
        </w:tc>
      </w:tr>
    </w:tbl>
    <w:p>
      <w:pPr>
        <w:widowControl w:val="0"/>
        <w:overflowPunct w:val="0"/>
        <w:autoSpaceDE w:val="0"/>
        <w:autoSpaceDN w:val="0"/>
        <w:adjustRightInd w:val="0"/>
        <w:spacing w:line="216" w:lineRule="auto"/>
        <w:rPr>
          <w:rFonts w:eastAsia="Times New Roman" w:cstheme="minorHAnsi"/>
          <w:kern w:val="28"/>
          <w:sz w:val="10"/>
          <w:szCs w:val="12"/>
          <w:lang w:eastAsia="en-GB"/>
        </w:rPr>
      </w:pPr>
    </w:p>
    <w:tbl>
      <w:tblPr>
        <w:tblStyle w:val="TableGrid"/>
        <w:tblW w:w="0" w:type="auto"/>
        <w:tblInd w:w="108" w:type="dxa"/>
        <w:tblLook w:val="04A0" w:firstRow="1" w:lastRow="0" w:firstColumn="1" w:lastColumn="0" w:noHBand="0" w:noVBand="1"/>
        <w:tblCaption w:val="Dominican College Portstewart Open Night/Day details"/>
      </w:tblPr>
      <w:tblGrid>
        <w:gridCol w:w="9923"/>
      </w:tblGrid>
      <w:tr>
        <w:trPr>
          <w:trHeight w:val="455"/>
        </w:trPr>
        <w:tc>
          <w:tcPr>
            <w:tcW w:w="9923" w:type="dxa"/>
          </w:tcPr>
          <w:p>
            <w:pPr>
              <w:widowControl w:val="0"/>
              <w:overflowPunct w:val="0"/>
              <w:autoSpaceDE w:val="0"/>
              <w:autoSpaceDN w:val="0"/>
              <w:adjustRightInd w:val="0"/>
              <w:spacing w:line="228" w:lineRule="auto"/>
              <w:jc w:val="center"/>
              <w:rPr>
                <w:rFonts w:cstheme="minorHAnsi"/>
                <w:b/>
                <w:bCs/>
                <w:kern w:val="28"/>
              </w:rPr>
            </w:pPr>
            <w:bookmarkStart w:id="0" w:name="_Hlk153194953"/>
            <w:r>
              <w:rPr>
                <w:rFonts w:cstheme="minorHAnsi"/>
                <w:b/>
                <w:bCs/>
                <w:kern w:val="28"/>
              </w:rPr>
              <w:t>OPEN NIGHT/DAY</w:t>
            </w:r>
          </w:p>
          <w:p>
            <w:pPr>
              <w:widowControl w:val="0"/>
              <w:overflowPunct w:val="0"/>
              <w:autoSpaceDE w:val="0"/>
              <w:autoSpaceDN w:val="0"/>
              <w:adjustRightInd w:val="0"/>
              <w:spacing w:line="228" w:lineRule="auto"/>
              <w:jc w:val="both"/>
              <w:rPr>
                <w:rFonts w:cstheme="minorHAnsi"/>
                <w:b/>
                <w:bCs/>
                <w:kern w:val="28"/>
              </w:rPr>
            </w:pPr>
            <w:r>
              <w:rPr>
                <w:rFonts w:cstheme="minorHAnsi"/>
                <w:b/>
                <w:bCs/>
                <w:kern w:val="28"/>
              </w:rPr>
              <w:t>The school will be open for visits by Year 7 pupils and parents on Thursday 18</w:t>
            </w:r>
            <w:r>
              <w:rPr>
                <w:rFonts w:cstheme="minorHAnsi"/>
                <w:b/>
                <w:bCs/>
                <w:kern w:val="28"/>
                <w:vertAlign w:val="superscript"/>
              </w:rPr>
              <w:t>th</w:t>
            </w:r>
            <w:r>
              <w:rPr>
                <w:rFonts w:cstheme="minorHAnsi"/>
                <w:b/>
                <w:bCs/>
                <w:kern w:val="28"/>
              </w:rPr>
              <w:t xml:space="preserve"> January 2024 from 7 pm - 9.30 pm and Friday 19</w:t>
            </w:r>
            <w:r>
              <w:rPr>
                <w:rFonts w:cstheme="minorHAnsi"/>
                <w:b/>
                <w:bCs/>
                <w:kern w:val="28"/>
                <w:vertAlign w:val="superscript"/>
              </w:rPr>
              <w:t>th</w:t>
            </w:r>
            <w:r>
              <w:rPr>
                <w:rFonts w:cstheme="minorHAnsi"/>
                <w:b/>
                <w:bCs/>
                <w:kern w:val="28"/>
              </w:rPr>
              <w:t xml:space="preserve"> January 2024 from 9.00 am – 11.00 am.</w:t>
            </w:r>
            <w:r>
              <w:rPr>
                <w:rFonts w:cstheme="minorHAnsi"/>
                <w:kern w:val="28"/>
              </w:rPr>
              <w:t xml:space="preserve"> Following an introductory talk by the Principal, everyone will have an opportunity to tour the school, meet with students and teachers. A full school prospectus is available on the school website. </w:t>
            </w:r>
          </w:p>
          <w:bookmarkEnd w:id="0"/>
          <w:p>
            <w:pPr>
              <w:widowControl w:val="0"/>
              <w:overflowPunct w:val="0"/>
              <w:autoSpaceDE w:val="0"/>
              <w:autoSpaceDN w:val="0"/>
              <w:adjustRightInd w:val="0"/>
              <w:spacing w:line="228" w:lineRule="auto"/>
              <w:jc w:val="both"/>
              <w:rPr>
                <w:rFonts w:cstheme="minorHAnsi"/>
                <w:kern w:val="28"/>
              </w:rPr>
            </w:pPr>
          </w:p>
        </w:tc>
      </w:tr>
    </w:tbl>
    <w:p>
      <w:pPr>
        <w:overflowPunct w:val="0"/>
        <w:autoSpaceDE w:val="0"/>
        <w:autoSpaceDN w:val="0"/>
        <w:adjustRightInd w:val="0"/>
        <w:rPr>
          <w:rFonts w:eastAsia="Times New Roman" w:cstheme="minorHAnsi"/>
          <w:b/>
          <w:bCs/>
          <w:kern w:val="28"/>
          <w:sz w:val="8"/>
          <w:szCs w:val="8"/>
          <w:lang w:eastAsia="en-GB"/>
        </w:rPr>
      </w:pPr>
    </w:p>
    <w:p>
      <w:pPr>
        <w:widowControl w:val="0"/>
        <w:overflowPunct w:val="0"/>
        <w:autoSpaceDE w:val="0"/>
        <w:autoSpaceDN w:val="0"/>
        <w:adjustRightInd w:val="0"/>
        <w:jc w:val="both"/>
        <w:rPr>
          <w:rFonts w:eastAsia="Times New Roman" w:cstheme="minorHAnsi"/>
          <w:b/>
          <w:bCs/>
          <w:color w:val="000000"/>
          <w:kern w:val="28"/>
          <w:sz w:val="12"/>
          <w:szCs w:val="16"/>
          <w:lang w:eastAsia="en-GB"/>
        </w:rPr>
      </w:pPr>
    </w:p>
    <w:p>
      <w:pPr>
        <w:widowControl w:val="0"/>
        <w:overflowPunct w:val="0"/>
        <w:autoSpaceDE w:val="0"/>
        <w:autoSpaceDN w:val="0"/>
        <w:adjustRightInd w:val="0"/>
        <w:jc w:val="both"/>
        <w:rPr>
          <w:rFonts w:eastAsia="Times New Roman" w:cstheme="minorHAnsi"/>
          <w:b/>
          <w:bCs/>
          <w:kern w:val="28"/>
          <w:sz w:val="24"/>
          <w:lang w:eastAsia="en-GB"/>
        </w:rPr>
      </w:pPr>
      <w:r>
        <w:rPr>
          <w:rFonts w:eastAsia="Times New Roman" w:cstheme="minorHAnsi"/>
          <w:b/>
          <w:bCs/>
          <w:kern w:val="28"/>
          <w:sz w:val="24"/>
          <w:lang w:eastAsia="en-GB"/>
        </w:rPr>
        <w:t>Fees &amp; Charges</w:t>
      </w:r>
    </w:p>
    <w:p>
      <w:pPr>
        <w:widowControl w:val="0"/>
        <w:overflowPunct w:val="0"/>
        <w:autoSpaceDE w:val="0"/>
        <w:autoSpaceDN w:val="0"/>
        <w:adjustRightInd w:val="0"/>
        <w:jc w:val="both"/>
        <w:rPr>
          <w:rFonts w:eastAsia="Times New Roman" w:cstheme="minorHAnsi"/>
          <w:kern w:val="28"/>
          <w:szCs w:val="20"/>
          <w:lang w:eastAsia="en-GB"/>
        </w:rPr>
      </w:pPr>
      <w:r>
        <w:rPr>
          <w:rFonts w:eastAsia="Times New Roman" w:cstheme="minorHAnsi"/>
          <w:kern w:val="28"/>
          <w:szCs w:val="20"/>
          <w:lang w:eastAsia="en-GB"/>
        </w:rPr>
        <w:t>The school has no Capital Fee. Parents are invited to make a Voluntary Contribution of £100 per pupil.</w:t>
      </w:r>
    </w:p>
    <w:p>
      <w:pPr>
        <w:widowControl w:val="0"/>
        <w:overflowPunct w:val="0"/>
        <w:autoSpaceDE w:val="0"/>
        <w:autoSpaceDN w:val="0"/>
        <w:adjustRightInd w:val="0"/>
        <w:jc w:val="both"/>
        <w:rPr>
          <w:rFonts w:eastAsia="Times New Roman" w:cstheme="minorHAnsi"/>
          <w:kern w:val="28"/>
          <w:sz w:val="8"/>
          <w:szCs w:val="14"/>
          <w:lang w:eastAsia="en-GB"/>
        </w:rPr>
      </w:pPr>
    </w:p>
    <w:p>
      <w:pPr>
        <w:widowControl w:val="0"/>
        <w:overflowPunct w:val="0"/>
        <w:autoSpaceDE w:val="0"/>
        <w:autoSpaceDN w:val="0"/>
        <w:adjustRightInd w:val="0"/>
        <w:jc w:val="both"/>
        <w:rPr>
          <w:rFonts w:eastAsia="Times New Roman" w:cstheme="minorHAnsi"/>
          <w:b/>
          <w:kern w:val="28"/>
          <w:sz w:val="12"/>
          <w:szCs w:val="20"/>
          <w:lang w:eastAsia="en-GB"/>
        </w:rPr>
      </w:pPr>
    </w:p>
    <w:p>
      <w:pPr>
        <w:widowControl w:val="0"/>
        <w:overflowPunct w:val="0"/>
        <w:autoSpaceDE w:val="0"/>
        <w:autoSpaceDN w:val="0"/>
        <w:adjustRightInd w:val="0"/>
        <w:jc w:val="center"/>
        <w:rPr>
          <w:rFonts w:eastAsia="Times New Roman" w:cstheme="minorHAnsi"/>
          <w:b/>
          <w:bCs/>
          <w:kern w:val="28"/>
          <w:sz w:val="24"/>
          <w:szCs w:val="20"/>
          <w:lang w:eastAsia="en-GB"/>
        </w:rPr>
      </w:pPr>
    </w:p>
    <w:p>
      <w:pPr>
        <w:widowControl w:val="0"/>
        <w:overflowPunct w:val="0"/>
        <w:autoSpaceDE w:val="0"/>
        <w:autoSpaceDN w:val="0"/>
        <w:adjustRightInd w:val="0"/>
        <w:jc w:val="center"/>
        <w:rPr>
          <w:rFonts w:eastAsia="Times New Roman" w:cstheme="minorHAnsi"/>
          <w:b/>
          <w:bCs/>
          <w:kern w:val="28"/>
          <w:sz w:val="24"/>
          <w:szCs w:val="20"/>
          <w:lang w:eastAsia="en-GB"/>
        </w:rPr>
      </w:pPr>
      <w:r>
        <w:rPr>
          <w:rFonts w:eastAsia="Times New Roman" w:cstheme="minorHAnsi"/>
          <w:b/>
          <w:bCs/>
          <w:kern w:val="28"/>
          <w:sz w:val="24"/>
          <w:szCs w:val="20"/>
          <w:lang w:eastAsia="en-GB"/>
        </w:rPr>
        <w:t>ADMISSIONS CRITERIA FOR ENTRY INTO YEAR 8 September 2024</w:t>
      </w:r>
    </w:p>
    <w:p>
      <w:pPr>
        <w:overflowPunct w:val="0"/>
        <w:autoSpaceDE w:val="0"/>
        <w:autoSpaceDN w:val="0"/>
        <w:adjustRightInd w:val="0"/>
        <w:rPr>
          <w:rFonts w:eastAsia="Times New Roman" w:cstheme="minorHAnsi"/>
          <w:kern w:val="28"/>
          <w:sz w:val="16"/>
          <w:szCs w:val="14"/>
          <w:lang w:eastAsia="en-GB"/>
        </w:rPr>
      </w:pPr>
    </w:p>
    <w:p>
      <w:pPr>
        <w:overflowPunct w:val="0"/>
        <w:autoSpaceDE w:val="0"/>
        <w:autoSpaceDN w:val="0"/>
        <w:adjustRightInd w:val="0"/>
        <w:jc w:val="both"/>
        <w:rPr>
          <w:rFonts w:ascii="Calibri" w:eastAsia="Times New Roman" w:hAnsi="Calibri" w:cs="Calibri"/>
          <w:color w:val="000000"/>
          <w:lang w:eastAsia="en-GB"/>
        </w:rPr>
      </w:pPr>
      <w:r>
        <w:rPr>
          <w:rFonts w:ascii="Calibri" w:eastAsia="Times New Roman" w:hAnsi="Calibri" w:cs="Calibri"/>
          <w:color w:val="000000"/>
          <w:lang w:eastAsia="en-GB"/>
        </w:rPr>
        <w:t xml:space="preserve">During the admissions procedure when applying the criteria punctual applications will be considered before late applications are considered. The application procedure opens on 30 January 2024 at 12 noon (GMT) and an application submitted by the closing date of 22 February 2024 at 12 noon (GMT) will be treated as a punctual application. An application received after 12 noon (GMT) on 22 February 2024 and up to 4pm on 4 March 2024 will be treated as a late application. </w:t>
      </w:r>
    </w:p>
    <w:p>
      <w:pPr>
        <w:overflowPunct w:val="0"/>
        <w:autoSpaceDE w:val="0"/>
        <w:autoSpaceDN w:val="0"/>
        <w:adjustRightInd w:val="0"/>
        <w:jc w:val="both"/>
        <w:rPr>
          <w:rFonts w:eastAsia="Times New Roman" w:cstheme="minorHAnsi"/>
          <w:b/>
          <w:bCs/>
          <w:kern w:val="28"/>
          <w:sz w:val="16"/>
          <w:szCs w:val="20"/>
          <w:lang w:eastAsia="en-GB"/>
        </w:rPr>
      </w:pPr>
    </w:p>
    <w:p>
      <w:pPr>
        <w:overflowPunct w:val="0"/>
        <w:autoSpaceDE w:val="0"/>
        <w:autoSpaceDN w:val="0"/>
        <w:adjustRightInd w:val="0"/>
        <w:jc w:val="both"/>
        <w:rPr>
          <w:rFonts w:eastAsia="Times New Roman" w:cstheme="minorHAnsi"/>
          <w:b/>
          <w:bCs/>
          <w:kern w:val="28"/>
          <w:szCs w:val="20"/>
          <w:lang w:eastAsia="en-GB"/>
        </w:rPr>
      </w:pPr>
      <w:r>
        <w:rPr>
          <w:rFonts w:eastAsia="Times New Roman" w:cstheme="minorHAnsi"/>
          <w:b/>
          <w:bCs/>
          <w:kern w:val="28"/>
          <w:szCs w:val="20"/>
          <w:lang w:eastAsia="en-GB"/>
        </w:rPr>
        <w:t>Respective functions of the Board of Governors and Principal in relation to Admissions to the school</w:t>
      </w:r>
    </w:p>
    <w:p>
      <w:pPr>
        <w:ind w:right="-82"/>
        <w:jc w:val="both"/>
        <w:rPr>
          <w:rFonts w:eastAsia="Times New Roman" w:cstheme="minorHAnsi"/>
          <w:color w:val="000000"/>
          <w:kern w:val="28"/>
          <w:szCs w:val="20"/>
          <w:lang w:eastAsia="en-GB"/>
        </w:rPr>
      </w:pPr>
      <w:r>
        <w:rPr>
          <w:rFonts w:eastAsia="Times New Roman" w:cstheme="minorHAnsi"/>
          <w:kern w:val="28"/>
          <w:szCs w:val="20"/>
          <w:lang w:eastAsia="en-GB"/>
        </w:rPr>
        <w:t xml:space="preserve">The Board of Governors is the relevant admissions authority for Dominican College, Portstewart (“the College”). The Board of Governors draws up and approves the Admissions Criteria and delegates to a Selection Sub-committee responsibility for considering all applications for admission to Year 8. </w:t>
      </w:r>
      <w:r>
        <w:rPr>
          <w:rFonts w:eastAsia="Times New Roman" w:cstheme="minorHAnsi"/>
          <w:kern w:val="28"/>
          <w:szCs w:val="20"/>
          <w:lang w:eastAsia="en-GB"/>
        </w:rPr>
        <w:t>The Education Authority directs the Board of Governors to ensure that parents understand that no application is guaranteed to be successful.</w:t>
      </w:r>
    </w:p>
    <w:p>
      <w:pPr>
        <w:widowControl w:val="0"/>
        <w:overflowPunct w:val="0"/>
        <w:autoSpaceDE w:val="0"/>
        <w:autoSpaceDN w:val="0"/>
        <w:adjustRightInd w:val="0"/>
        <w:ind w:right="-82"/>
        <w:jc w:val="both"/>
        <w:rPr>
          <w:rFonts w:eastAsia="Times New Roman" w:cstheme="minorHAnsi"/>
          <w:color w:val="000000"/>
          <w:kern w:val="28"/>
          <w:sz w:val="12"/>
          <w:szCs w:val="14"/>
          <w:lang w:eastAsia="en-GB"/>
        </w:rPr>
      </w:pPr>
    </w:p>
    <w:p>
      <w:pPr>
        <w:widowControl w:val="0"/>
        <w:overflowPunct w:val="0"/>
        <w:autoSpaceDE w:val="0"/>
        <w:autoSpaceDN w:val="0"/>
        <w:adjustRightInd w:val="0"/>
        <w:ind w:right="-82"/>
        <w:jc w:val="both"/>
        <w:rPr>
          <w:rFonts w:eastAsia="Times New Roman" w:cstheme="minorHAnsi"/>
          <w:color w:val="000000"/>
          <w:kern w:val="28"/>
          <w:szCs w:val="20"/>
          <w:lang w:eastAsia="en-GB"/>
        </w:rPr>
      </w:pPr>
      <w:r>
        <w:rPr>
          <w:rFonts w:eastAsia="Times New Roman" w:cstheme="minorHAnsi"/>
          <w:kern w:val="28"/>
          <w:szCs w:val="20"/>
          <w:lang w:eastAsia="en-GB"/>
        </w:rPr>
        <w:t xml:space="preserve">Any reference to the term ‘the Board of Governors’ within these Admissions Criteria includes the Selection Sub-committee nominated and approved by the Board of Governors, for the purposes of applying the Admissions Criteria set out in this document. </w:t>
      </w:r>
    </w:p>
    <w:p>
      <w:pPr>
        <w:widowControl w:val="0"/>
        <w:overflowPunct w:val="0"/>
        <w:autoSpaceDE w:val="0"/>
        <w:autoSpaceDN w:val="0"/>
        <w:adjustRightInd w:val="0"/>
        <w:ind w:right="-82"/>
        <w:jc w:val="both"/>
        <w:rPr>
          <w:rFonts w:eastAsia="Times New Roman" w:cstheme="minorHAnsi"/>
          <w:color w:val="000000"/>
          <w:kern w:val="28"/>
          <w:sz w:val="12"/>
          <w:szCs w:val="14"/>
          <w:lang w:eastAsia="en-GB"/>
        </w:rPr>
      </w:pPr>
    </w:p>
    <w:p>
      <w:pPr>
        <w:jc w:val="both"/>
        <w:rPr>
          <w:rFonts w:eastAsia="Times New Roman" w:cstheme="minorHAnsi"/>
          <w:szCs w:val="20"/>
          <w:lang w:eastAsia="en-GB"/>
        </w:rPr>
      </w:pPr>
      <w:r>
        <w:rPr>
          <w:rFonts w:eastAsia="Times New Roman" w:cstheme="minorHAnsi"/>
          <w:szCs w:val="20"/>
          <w:lang w:eastAsia="en-GB"/>
        </w:rPr>
        <w:t xml:space="preserve">The Board of Governors has agreed that in the event that the number of applications for places at the College exceeds the College Admissions Number of 100, the criteria set out below will be used. </w:t>
      </w:r>
    </w:p>
    <w:p>
      <w:pPr>
        <w:widowControl w:val="0"/>
        <w:overflowPunct w:val="0"/>
        <w:autoSpaceDE w:val="0"/>
        <w:autoSpaceDN w:val="0"/>
        <w:adjustRightInd w:val="0"/>
        <w:jc w:val="both"/>
        <w:rPr>
          <w:rFonts w:eastAsia="Times New Roman" w:cstheme="minorHAnsi"/>
          <w:kern w:val="28"/>
          <w:sz w:val="12"/>
          <w:szCs w:val="14"/>
          <w:lang w:eastAsia="en-GB"/>
        </w:rPr>
      </w:pPr>
    </w:p>
    <w:p>
      <w:pPr>
        <w:widowControl w:val="0"/>
        <w:overflowPunct w:val="0"/>
        <w:autoSpaceDE w:val="0"/>
        <w:autoSpaceDN w:val="0"/>
        <w:adjustRightInd w:val="0"/>
        <w:jc w:val="both"/>
        <w:rPr>
          <w:rFonts w:eastAsia="Times New Roman" w:cstheme="minorHAnsi"/>
          <w:kern w:val="28"/>
          <w:szCs w:val="20"/>
          <w:lang w:eastAsia="en-GB"/>
        </w:rPr>
      </w:pPr>
      <w:r>
        <w:rPr>
          <w:rFonts w:eastAsia="Times New Roman" w:cstheme="minorHAnsi"/>
          <w:kern w:val="28"/>
          <w:szCs w:val="20"/>
          <w:lang w:eastAsia="en-GB"/>
        </w:rPr>
        <w:t>Pupils resident in N. Ireland at the time of their application will be considered before any pupil not so resident.</w:t>
      </w:r>
    </w:p>
    <w:p>
      <w:pPr>
        <w:widowControl w:val="0"/>
        <w:overflowPunct w:val="0"/>
        <w:autoSpaceDE w:val="0"/>
        <w:autoSpaceDN w:val="0"/>
        <w:adjustRightInd w:val="0"/>
        <w:jc w:val="both"/>
        <w:rPr>
          <w:rFonts w:eastAsia="Times New Roman" w:cstheme="minorHAnsi"/>
          <w:kern w:val="28"/>
          <w:sz w:val="12"/>
          <w:szCs w:val="10"/>
          <w:lang w:eastAsia="en-GB"/>
        </w:rPr>
      </w:pPr>
    </w:p>
    <w:p>
      <w:pPr>
        <w:widowControl w:val="0"/>
        <w:overflowPunct w:val="0"/>
        <w:autoSpaceDE w:val="0"/>
        <w:autoSpaceDN w:val="0"/>
        <w:adjustRightInd w:val="0"/>
        <w:jc w:val="both"/>
        <w:rPr>
          <w:rFonts w:eastAsia="Times New Roman" w:cstheme="minorHAnsi"/>
          <w:b/>
          <w:kern w:val="28"/>
          <w:szCs w:val="20"/>
          <w:lang w:eastAsia="en-GB"/>
        </w:rPr>
      </w:pPr>
      <w:r>
        <w:rPr>
          <w:rFonts w:eastAsia="Times New Roman" w:cstheme="minorHAnsi"/>
          <w:b/>
          <w:kern w:val="28"/>
          <w:szCs w:val="20"/>
          <w:lang w:eastAsia="en-GB"/>
        </w:rPr>
        <w:t>For admission for 2024/25</w:t>
      </w:r>
    </w:p>
    <w:p>
      <w:pPr>
        <w:widowControl w:val="0"/>
        <w:overflowPunct w:val="0"/>
        <w:autoSpaceDE w:val="0"/>
        <w:autoSpaceDN w:val="0"/>
        <w:adjustRightInd w:val="0"/>
        <w:jc w:val="both"/>
        <w:rPr>
          <w:rFonts w:eastAsia="Times New Roman" w:cstheme="minorHAnsi"/>
          <w:kern w:val="28"/>
          <w:szCs w:val="20"/>
          <w:lang w:eastAsia="en-GB"/>
        </w:rPr>
      </w:pPr>
      <w:r>
        <w:rPr>
          <w:rFonts w:eastAsia="Times New Roman" w:cstheme="minorHAnsi"/>
          <w:kern w:val="28"/>
          <w:szCs w:val="20"/>
          <w:lang w:eastAsia="en-GB"/>
        </w:rPr>
        <w:t>Pupils will be admitted in the following order until 100 places have been filled in total: -</w:t>
      </w:r>
    </w:p>
    <w:p>
      <w:pPr>
        <w:widowControl w:val="0"/>
        <w:overflowPunct w:val="0"/>
        <w:autoSpaceDE w:val="0"/>
        <w:autoSpaceDN w:val="0"/>
        <w:adjustRightInd w:val="0"/>
        <w:jc w:val="both"/>
        <w:rPr>
          <w:rFonts w:eastAsia="Times New Roman" w:cstheme="minorHAnsi"/>
          <w:kern w:val="28"/>
          <w:sz w:val="12"/>
          <w:szCs w:val="20"/>
          <w:lang w:eastAsia="en-GB"/>
        </w:rPr>
      </w:pPr>
    </w:p>
    <w:p>
      <w:pPr>
        <w:widowControl w:val="0"/>
        <w:numPr>
          <w:ilvl w:val="0"/>
          <w:numId w:val="16"/>
        </w:numPr>
        <w:overflowPunct w:val="0"/>
        <w:autoSpaceDE w:val="0"/>
        <w:autoSpaceDN w:val="0"/>
        <w:adjustRightInd w:val="0"/>
        <w:spacing w:after="120" w:line="285" w:lineRule="auto"/>
        <w:ind w:left="284"/>
        <w:contextualSpacing/>
        <w:rPr>
          <w:rFonts w:eastAsia="Calibri" w:cstheme="minorHAnsi"/>
          <w:szCs w:val="20"/>
        </w:rPr>
      </w:pPr>
      <w:r>
        <w:rPr>
          <w:rFonts w:eastAsia="Calibri" w:cstheme="minorHAnsi"/>
          <w:szCs w:val="20"/>
        </w:rPr>
        <w:t>Preference will be given to all children who give Dominican College as their 1st preference school on the application form.</w:t>
      </w:r>
    </w:p>
    <w:p>
      <w:pPr>
        <w:widowControl w:val="0"/>
        <w:numPr>
          <w:ilvl w:val="0"/>
          <w:numId w:val="16"/>
        </w:numPr>
        <w:overflowPunct w:val="0"/>
        <w:autoSpaceDE w:val="0"/>
        <w:autoSpaceDN w:val="0"/>
        <w:adjustRightInd w:val="0"/>
        <w:spacing w:after="120" w:line="285" w:lineRule="auto"/>
        <w:ind w:left="284"/>
        <w:contextualSpacing/>
        <w:rPr>
          <w:rFonts w:eastAsia="Calibri" w:cstheme="minorHAnsi"/>
          <w:szCs w:val="20"/>
        </w:rPr>
      </w:pPr>
      <w:r>
        <w:rPr>
          <w:rFonts w:eastAsia="Times New Roman" w:cstheme="minorHAnsi"/>
          <w:kern w:val="28"/>
          <w:szCs w:val="20"/>
          <w:lang w:eastAsia="en-GB"/>
        </w:rPr>
        <w:t>Where selection has to be made between pupils after application of criterion 1, the following sub-criteria will be applied in the order set down until all places are filled:-</w:t>
      </w:r>
    </w:p>
    <w:p>
      <w:pPr>
        <w:widowControl w:val="0"/>
        <w:numPr>
          <w:ilvl w:val="0"/>
          <w:numId w:val="17"/>
        </w:numPr>
        <w:overflowPunct w:val="0"/>
        <w:autoSpaceDE w:val="0"/>
        <w:autoSpaceDN w:val="0"/>
        <w:adjustRightInd w:val="0"/>
        <w:spacing w:after="120" w:line="285" w:lineRule="auto"/>
        <w:ind w:left="644"/>
        <w:contextualSpacing/>
        <w:rPr>
          <w:rFonts w:eastAsia="Calibri" w:cstheme="minorHAnsi"/>
          <w:b/>
          <w:szCs w:val="20"/>
        </w:rPr>
      </w:pPr>
      <w:r>
        <w:rPr>
          <w:rFonts w:eastAsia="Times New Roman" w:cstheme="minorHAnsi"/>
          <w:szCs w:val="20"/>
          <w:lang w:eastAsia="en-GB"/>
        </w:rPr>
        <w:t xml:space="preserve">Pupils who have a child of the family* currently enrolled in the College </w:t>
      </w:r>
    </w:p>
    <w:p>
      <w:pPr>
        <w:widowControl w:val="0"/>
        <w:numPr>
          <w:ilvl w:val="0"/>
          <w:numId w:val="17"/>
        </w:numPr>
        <w:overflowPunct w:val="0"/>
        <w:autoSpaceDE w:val="0"/>
        <w:autoSpaceDN w:val="0"/>
        <w:adjustRightInd w:val="0"/>
        <w:spacing w:after="120" w:line="285" w:lineRule="auto"/>
        <w:ind w:left="644"/>
        <w:contextualSpacing/>
        <w:jc w:val="both"/>
        <w:rPr>
          <w:rFonts w:eastAsia="Times New Roman" w:cstheme="minorHAnsi"/>
          <w:kern w:val="28"/>
          <w:szCs w:val="20"/>
          <w:lang w:eastAsia="en-GB"/>
        </w:rPr>
      </w:pPr>
      <w:r>
        <w:rPr>
          <w:rFonts w:eastAsia="Times New Roman" w:cstheme="minorHAnsi"/>
          <w:kern w:val="28"/>
          <w:szCs w:val="20"/>
          <w:lang w:eastAsia="en-GB"/>
        </w:rPr>
        <w:t>Pupils who do not fulfil criterion (a) but had a child of the family* enrolled in the College for 2 or more years.</w:t>
      </w:r>
    </w:p>
    <w:p>
      <w:pPr>
        <w:widowControl w:val="0"/>
        <w:numPr>
          <w:ilvl w:val="0"/>
          <w:numId w:val="17"/>
        </w:numPr>
        <w:overflowPunct w:val="0"/>
        <w:autoSpaceDE w:val="0"/>
        <w:autoSpaceDN w:val="0"/>
        <w:adjustRightInd w:val="0"/>
        <w:spacing w:after="120" w:line="285" w:lineRule="auto"/>
        <w:ind w:left="644"/>
        <w:contextualSpacing/>
        <w:jc w:val="both"/>
        <w:rPr>
          <w:rFonts w:eastAsia="Times New Roman" w:cstheme="minorHAnsi"/>
          <w:kern w:val="28"/>
          <w:szCs w:val="20"/>
          <w:lang w:eastAsia="en-GB"/>
        </w:rPr>
      </w:pPr>
      <w:r>
        <w:rPr>
          <w:rFonts w:eastAsia="Times New Roman" w:cstheme="minorHAnsi"/>
          <w:kern w:val="28"/>
          <w:szCs w:val="20"/>
          <w:lang w:eastAsia="en-GB"/>
        </w:rPr>
        <w:t>Pupils who are the first or only child in a family.</w:t>
      </w:r>
    </w:p>
    <w:p>
      <w:pPr>
        <w:widowControl w:val="0"/>
        <w:numPr>
          <w:ilvl w:val="0"/>
          <w:numId w:val="17"/>
        </w:numPr>
        <w:overflowPunct w:val="0"/>
        <w:autoSpaceDE w:val="0"/>
        <w:autoSpaceDN w:val="0"/>
        <w:adjustRightInd w:val="0"/>
        <w:spacing w:after="120" w:line="285" w:lineRule="auto"/>
        <w:ind w:left="644"/>
        <w:contextualSpacing/>
        <w:jc w:val="both"/>
        <w:rPr>
          <w:rFonts w:eastAsia="Times New Roman" w:cstheme="minorHAnsi"/>
          <w:kern w:val="28"/>
          <w:szCs w:val="20"/>
          <w:lang w:eastAsia="en-GB"/>
        </w:rPr>
      </w:pPr>
      <w:r>
        <w:rPr>
          <w:rFonts w:eastAsia="Times New Roman" w:cstheme="minorHAnsi"/>
          <w:kern w:val="28"/>
          <w:szCs w:val="20"/>
          <w:lang w:eastAsia="en-GB"/>
        </w:rPr>
        <w:t>Pupils who have a parent who is currently a permanent member of staff at Dominican College Portstewart.</w:t>
      </w:r>
    </w:p>
    <w:p>
      <w:pPr>
        <w:widowControl w:val="0"/>
        <w:numPr>
          <w:ilvl w:val="0"/>
          <w:numId w:val="17"/>
        </w:numPr>
        <w:overflowPunct w:val="0"/>
        <w:autoSpaceDE w:val="0"/>
        <w:autoSpaceDN w:val="0"/>
        <w:adjustRightInd w:val="0"/>
        <w:spacing w:after="120" w:line="285" w:lineRule="auto"/>
        <w:ind w:left="644"/>
        <w:contextualSpacing/>
        <w:jc w:val="both"/>
        <w:rPr>
          <w:rFonts w:eastAsia="Times New Roman" w:cstheme="minorHAnsi"/>
          <w:kern w:val="28"/>
          <w:szCs w:val="20"/>
          <w:lang w:eastAsia="en-GB"/>
        </w:rPr>
      </w:pPr>
      <w:r>
        <w:rPr>
          <w:rFonts w:eastAsia="Times New Roman" w:cstheme="minorHAnsi"/>
          <w:kern w:val="28"/>
          <w:szCs w:val="20"/>
          <w:lang w:eastAsia="en-GB"/>
        </w:rPr>
        <w:t>Pupils who have a parent* who was enrolled at the College for 2 or more years.</w:t>
      </w:r>
    </w:p>
    <w:p>
      <w:pPr>
        <w:widowControl w:val="0"/>
        <w:numPr>
          <w:ilvl w:val="0"/>
          <w:numId w:val="17"/>
        </w:numPr>
        <w:overflowPunct w:val="0"/>
        <w:autoSpaceDE w:val="0"/>
        <w:autoSpaceDN w:val="0"/>
        <w:adjustRightInd w:val="0"/>
        <w:spacing w:after="120" w:line="285" w:lineRule="auto"/>
        <w:ind w:left="644"/>
        <w:contextualSpacing/>
        <w:jc w:val="both"/>
        <w:rPr>
          <w:rFonts w:eastAsia="Times New Roman" w:cstheme="minorHAnsi"/>
          <w:kern w:val="28"/>
          <w:szCs w:val="20"/>
          <w:lang w:eastAsia="en-GB"/>
        </w:rPr>
      </w:pPr>
      <w:r>
        <w:rPr>
          <w:rFonts w:eastAsia="Times New Roman" w:cstheme="minorHAnsi"/>
          <w:kern w:val="28"/>
          <w:szCs w:val="20"/>
          <w:lang w:eastAsia="en-GB"/>
        </w:rPr>
        <w:t xml:space="preserve">(i) Pupils who are from the following Primary Schools: St Colum’s Primary School Portstewart, Portstewart </w:t>
      </w:r>
      <w:r>
        <w:rPr>
          <w:rFonts w:eastAsia="Times New Roman" w:cstheme="minorHAnsi"/>
          <w:kern w:val="28"/>
          <w:szCs w:val="20"/>
          <w:lang w:eastAsia="en-GB"/>
        </w:rPr>
        <w:lastRenderedPageBreak/>
        <w:t>Primary School or St Patrick’s Primary School Portrush.</w:t>
      </w:r>
    </w:p>
    <w:p>
      <w:pPr>
        <w:ind w:left="644"/>
        <w:contextualSpacing/>
        <w:jc w:val="both"/>
        <w:rPr>
          <w:rFonts w:eastAsia="Times New Roman" w:cstheme="minorHAnsi"/>
          <w:kern w:val="28"/>
          <w:szCs w:val="20"/>
          <w:lang w:eastAsia="en-GB"/>
        </w:rPr>
      </w:pPr>
      <w:r>
        <w:rPr>
          <w:rFonts w:eastAsia="Times New Roman" w:cstheme="minorHAnsi"/>
          <w:kern w:val="28"/>
          <w:szCs w:val="20"/>
          <w:lang w:eastAsia="en-GB"/>
        </w:rPr>
        <w:t>(ii) Pupils who are from other Traditional Feeder Primary Schools**.</w:t>
      </w:r>
    </w:p>
    <w:p>
      <w:pPr>
        <w:widowControl w:val="0"/>
        <w:numPr>
          <w:ilvl w:val="0"/>
          <w:numId w:val="17"/>
        </w:numPr>
        <w:overflowPunct w:val="0"/>
        <w:autoSpaceDE w:val="0"/>
        <w:autoSpaceDN w:val="0"/>
        <w:adjustRightInd w:val="0"/>
        <w:spacing w:after="120" w:line="285" w:lineRule="auto"/>
        <w:ind w:left="644"/>
        <w:contextualSpacing/>
        <w:jc w:val="both"/>
        <w:rPr>
          <w:rFonts w:eastAsia="Times New Roman" w:cstheme="minorHAnsi"/>
          <w:kern w:val="28"/>
          <w:szCs w:val="20"/>
          <w:lang w:eastAsia="en-GB"/>
        </w:rPr>
      </w:pPr>
      <w:r>
        <w:rPr>
          <w:rFonts w:eastAsia="Times New Roman" w:cstheme="minorHAnsi"/>
          <w:kern w:val="28"/>
          <w:szCs w:val="20"/>
          <w:lang w:eastAsia="en-GB"/>
        </w:rPr>
        <w:t>The age of the pupil as entered on the birth certificate - preference being given to the older pupil(s).</w:t>
      </w:r>
    </w:p>
    <w:p>
      <w:pPr>
        <w:widowControl w:val="0"/>
        <w:overflowPunct w:val="0"/>
        <w:autoSpaceDE w:val="0"/>
        <w:autoSpaceDN w:val="0"/>
        <w:adjustRightInd w:val="0"/>
        <w:ind w:left="644"/>
        <w:contextualSpacing/>
        <w:jc w:val="both"/>
        <w:rPr>
          <w:rFonts w:eastAsia="Times New Roman" w:cstheme="minorHAnsi"/>
          <w:kern w:val="28"/>
          <w:szCs w:val="20"/>
          <w:lang w:eastAsia="en-GB"/>
        </w:rPr>
      </w:pPr>
      <w:r>
        <w:rPr>
          <w:rFonts w:eastAsia="Times New Roman" w:cstheme="minorHAnsi"/>
          <w:kern w:val="28"/>
          <w:szCs w:val="20"/>
          <w:lang w:eastAsia="en-GB"/>
        </w:rPr>
        <w:t>*    Full name(s) and dates must be included on the application form.</w:t>
      </w:r>
    </w:p>
    <w:p>
      <w:pPr>
        <w:widowControl w:val="0"/>
        <w:overflowPunct w:val="0"/>
        <w:autoSpaceDE w:val="0"/>
        <w:autoSpaceDN w:val="0"/>
        <w:adjustRightInd w:val="0"/>
        <w:ind w:left="917" w:hanging="284"/>
        <w:jc w:val="both"/>
        <w:rPr>
          <w:rFonts w:eastAsia="Times New Roman" w:cstheme="minorHAnsi"/>
          <w:kern w:val="28"/>
          <w:szCs w:val="20"/>
          <w:lang w:eastAsia="en-GB"/>
        </w:rPr>
      </w:pPr>
      <w:r>
        <w:rPr>
          <w:rFonts w:eastAsia="Times New Roman" w:cstheme="minorHAnsi"/>
          <w:kern w:val="28"/>
          <w:szCs w:val="20"/>
          <w:lang w:eastAsia="en-GB"/>
        </w:rPr>
        <w:t>** Traditional Feeder Primary School is defined as one from which one or more pupils have transferred to Dominican College within the last 7 school years (i.e. after 30</w:t>
      </w:r>
      <w:r>
        <w:rPr>
          <w:rFonts w:eastAsia="Times New Roman" w:cstheme="minorHAnsi"/>
          <w:kern w:val="28"/>
          <w:szCs w:val="20"/>
          <w:vertAlign w:val="superscript"/>
          <w:lang w:eastAsia="en-GB"/>
        </w:rPr>
        <w:t>th</w:t>
      </w:r>
      <w:r>
        <w:rPr>
          <w:rFonts w:eastAsia="Times New Roman" w:cstheme="minorHAnsi"/>
          <w:kern w:val="28"/>
          <w:szCs w:val="20"/>
          <w:lang w:eastAsia="en-GB"/>
        </w:rPr>
        <w:t xml:space="preserve"> June 2017) This information is available from the school office. </w:t>
      </w:r>
    </w:p>
    <w:p>
      <w:pPr>
        <w:widowControl w:val="0"/>
        <w:overflowPunct w:val="0"/>
        <w:autoSpaceDE w:val="0"/>
        <w:autoSpaceDN w:val="0"/>
        <w:adjustRightInd w:val="0"/>
        <w:spacing w:after="100"/>
        <w:jc w:val="both"/>
        <w:rPr>
          <w:rFonts w:eastAsia="Times New Roman" w:cstheme="minorHAnsi"/>
          <w:b/>
          <w:bCs/>
          <w:kern w:val="28"/>
          <w:sz w:val="12"/>
          <w:lang w:eastAsia="en-GB"/>
        </w:rPr>
      </w:pPr>
    </w:p>
    <w:p>
      <w:pPr>
        <w:widowControl w:val="0"/>
        <w:overflowPunct w:val="0"/>
        <w:autoSpaceDE w:val="0"/>
        <w:autoSpaceDN w:val="0"/>
        <w:adjustRightInd w:val="0"/>
        <w:spacing w:after="100"/>
        <w:jc w:val="both"/>
        <w:rPr>
          <w:rFonts w:eastAsia="Times New Roman" w:cstheme="minorHAnsi"/>
          <w:b/>
          <w:bCs/>
          <w:kern w:val="28"/>
          <w:sz w:val="12"/>
          <w:lang w:eastAsia="en-GB"/>
        </w:rPr>
      </w:pPr>
    </w:p>
    <w:p>
      <w:pPr>
        <w:widowControl w:val="0"/>
        <w:overflowPunct w:val="0"/>
        <w:autoSpaceDE w:val="0"/>
        <w:autoSpaceDN w:val="0"/>
        <w:adjustRightInd w:val="0"/>
        <w:spacing w:after="100"/>
        <w:jc w:val="both"/>
        <w:rPr>
          <w:rFonts w:eastAsia="Times New Roman" w:cstheme="minorHAnsi"/>
          <w:b/>
          <w:bCs/>
          <w:kern w:val="28"/>
          <w:sz w:val="24"/>
          <w:lang w:eastAsia="en-GB"/>
        </w:rPr>
      </w:pPr>
      <w:r>
        <w:rPr>
          <w:rFonts w:eastAsia="Times New Roman" w:cstheme="minorHAnsi"/>
          <w:b/>
          <w:kern w:val="28"/>
          <w:szCs w:val="20"/>
          <w:lang w:eastAsia="en-GB"/>
        </w:rPr>
        <w:t>Parent(s)/Guardian(s) Responsibility</w:t>
      </w:r>
    </w:p>
    <w:p>
      <w:pPr>
        <w:widowControl w:val="0"/>
        <w:overflowPunct w:val="0"/>
        <w:autoSpaceDE w:val="0"/>
        <w:autoSpaceDN w:val="0"/>
        <w:adjustRightInd w:val="0"/>
        <w:jc w:val="both"/>
        <w:rPr>
          <w:rFonts w:eastAsia="Times New Roman" w:cstheme="minorHAnsi"/>
          <w:b/>
          <w:kern w:val="28"/>
          <w:szCs w:val="20"/>
          <w:lang w:eastAsia="en-GB"/>
        </w:rPr>
      </w:pPr>
      <w:r>
        <w:rPr>
          <w:rFonts w:eastAsia="Times New Roman" w:cstheme="minorHAnsi"/>
          <w:bCs/>
          <w:kern w:val="28"/>
          <w:szCs w:val="20"/>
          <w:lang w:eastAsia="en-GB"/>
        </w:rPr>
        <w:t xml:space="preserve">It is the responsibility of parent(s)/guardian(s) to ensure that all the information required by the College, accompanies the </w:t>
      </w:r>
      <w:r>
        <w:rPr>
          <w:rFonts w:ascii="Calibri" w:eastAsia="Times New Roman" w:hAnsi="Calibri" w:cs="Calibri"/>
          <w:bCs/>
          <w:color w:val="000000"/>
          <w:kern w:val="28"/>
          <w:lang w:eastAsia="en-GB"/>
        </w:rPr>
        <w:t>Transfer application</w:t>
      </w:r>
      <w:r>
        <w:rPr>
          <w:rFonts w:eastAsia="Times New Roman" w:cstheme="minorHAnsi"/>
          <w:bCs/>
          <w:kern w:val="28"/>
          <w:szCs w:val="20"/>
          <w:lang w:eastAsia="en-GB"/>
        </w:rPr>
        <w:t>. Failure to provide the required information may result in the College being unable to consider the application. Information submitted after a decision has been made cannot be considered.</w:t>
      </w:r>
      <w:r>
        <w:rPr>
          <w:rFonts w:eastAsia="Times New Roman" w:cstheme="minorHAnsi"/>
          <w:b/>
          <w:kern w:val="28"/>
          <w:szCs w:val="20"/>
          <w:lang w:eastAsia="en-GB"/>
        </w:rPr>
        <w:t xml:space="preserve"> </w:t>
      </w:r>
    </w:p>
    <w:p>
      <w:pPr>
        <w:widowControl w:val="0"/>
        <w:overflowPunct w:val="0"/>
        <w:autoSpaceDE w:val="0"/>
        <w:autoSpaceDN w:val="0"/>
        <w:adjustRightInd w:val="0"/>
        <w:jc w:val="both"/>
        <w:rPr>
          <w:rFonts w:eastAsia="Times New Roman" w:cstheme="minorHAnsi"/>
          <w:bCs/>
          <w:kern w:val="28"/>
          <w:sz w:val="12"/>
          <w:szCs w:val="12"/>
          <w:lang w:eastAsia="en-GB"/>
        </w:rPr>
      </w:pPr>
    </w:p>
    <w:p>
      <w:pPr>
        <w:widowControl w:val="0"/>
        <w:overflowPunct w:val="0"/>
        <w:autoSpaceDE w:val="0"/>
        <w:autoSpaceDN w:val="0"/>
        <w:adjustRightInd w:val="0"/>
        <w:jc w:val="both"/>
        <w:rPr>
          <w:rFonts w:eastAsia="Times New Roman" w:cstheme="minorHAnsi"/>
          <w:bCs/>
          <w:kern w:val="28"/>
          <w:szCs w:val="20"/>
          <w:lang w:eastAsia="en-GB"/>
        </w:rPr>
      </w:pPr>
      <w:r>
        <w:rPr>
          <w:rFonts w:eastAsia="Times New Roman" w:cstheme="minorHAnsi"/>
          <w:bCs/>
          <w:kern w:val="28"/>
          <w:szCs w:val="20"/>
          <w:lang w:eastAsia="en-GB"/>
        </w:rPr>
        <w:t>Parent(s)/Guardian(s) should note that they must attach documents verifying information pertinent to the College’s Admission Criteria to the online application. Where the Board of Governors has a general knowledge or belief of a problem relating to false or incorrect information the College will take action to ensure that no pupil gains a place through use of such information.</w:t>
      </w:r>
    </w:p>
    <w:p>
      <w:pPr>
        <w:widowControl w:val="0"/>
        <w:overflowPunct w:val="0"/>
        <w:autoSpaceDE w:val="0"/>
        <w:autoSpaceDN w:val="0"/>
        <w:adjustRightInd w:val="0"/>
        <w:spacing w:after="100"/>
        <w:jc w:val="both"/>
        <w:rPr>
          <w:rFonts w:eastAsia="Times New Roman" w:cstheme="minorHAnsi"/>
          <w:bCs/>
          <w:kern w:val="28"/>
          <w:sz w:val="24"/>
          <w:lang w:eastAsia="en-GB"/>
        </w:rPr>
      </w:pPr>
    </w:p>
    <w:p>
      <w:pPr>
        <w:widowControl w:val="0"/>
        <w:overflowPunct w:val="0"/>
        <w:autoSpaceDE w:val="0"/>
        <w:autoSpaceDN w:val="0"/>
        <w:adjustRightInd w:val="0"/>
        <w:spacing w:after="100"/>
        <w:jc w:val="both"/>
        <w:rPr>
          <w:rFonts w:eastAsia="Times New Roman" w:cstheme="minorHAnsi"/>
          <w:b/>
          <w:bCs/>
          <w:kern w:val="28"/>
          <w:sz w:val="24"/>
          <w:lang w:eastAsia="en-GB"/>
        </w:rPr>
      </w:pPr>
      <w:r>
        <w:rPr>
          <w:rFonts w:eastAsia="Times New Roman" w:cstheme="minorHAnsi"/>
          <w:b/>
          <w:bCs/>
          <w:kern w:val="28"/>
          <w:sz w:val="24"/>
          <w:lang w:eastAsia="en-GB"/>
        </w:rPr>
        <w:t xml:space="preserve">Verification of all Information </w:t>
      </w:r>
    </w:p>
    <w:p>
      <w:pPr>
        <w:widowControl w:val="0"/>
        <w:overflowPunct w:val="0"/>
        <w:autoSpaceDE w:val="0"/>
        <w:autoSpaceDN w:val="0"/>
        <w:adjustRightInd w:val="0"/>
        <w:spacing w:after="120"/>
        <w:jc w:val="both"/>
        <w:rPr>
          <w:rFonts w:eastAsia="Times New Roman" w:cstheme="minorHAnsi"/>
          <w:kern w:val="28"/>
          <w:szCs w:val="20"/>
          <w:lang w:eastAsia="en-GB"/>
        </w:rPr>
      </w:pPr>
      <w:r>
        <w:rPr>
          <w:rFonts w:eastAsia="Times New Roman" w:cstheme="minorHAnsi"/>
          <w:kern w:val="28"/>
          <w:szCs w:val="20"/>
          <w:lang w:eastAsia="en-GB"/>
        </w:rPr>
        <w:t xml:space="preserve">The Board of Governors reserves the right to require such supplementary evidence as it may determine to support or verify information on the Transfer application or appended to the Transfer application by parent(s)/guardian(s). </w:t>
      </w:r>
    </w:p>
    <w:p>
      <w:pPr>
        <w:widowControl w:val="0"/>
        <w:overflowPunct w:val="0"/>
        <w:autoSpaceDE w:val="0"/>
        <w:autoSpaceDN w:val="0"/>
        <w:adjustRightInd w:val="0"/>
        <w:spacing w:after="120"/>
        <w:jc w:val="both"/>
        <w:rPr>
          <w:rFonts w:eastAsia="Times New Roman" w:cstheme="minorHAnsi"/>
          <w:kern w:val="28"/>
          <w:szCs w:val="20"/>
          <w:lang w:eastAsia="en-GB"/>
        </w:rPr>
      </w:pPr>
      <w:r>
        <w:rPr>
          <w:rFonts w:eastAsia="Times New Roman" w:cstheme="minorHAnsi"/>
          <w:kern w:val="28"/>
          <w:szCs w:val="20"/>
          <w:lang w:eastAsia="en-GB"/>
        </w:rPr>
        <w:t>The provision of false or incorrect information or the failure to provide any requested verifying documents within the deadline set by the College will result in either the withdrawal of a place or the inability of the school to offer a place.</w:t>
      </w:r>
    </w:p>
    <w:p>
      <w:pPr>
        <w:widowControl w:val="0"/>
        <w:overflowPunct w:val="0"/>
        <w:autoSpaceDE w:val="0"/>
        <w:autoSpaceDN w:val="0"/>
        <w:adjustRightInd w:val="0"/>
        <w:spacing w:after="120"/>
        <w:jc w:val="both"/>
        <w:rPr>
          <w:rFonts w:eastAsia="Times New Roman" w:cstheme="minorHAnsi"/>
          <w:b/>
          <w:bCs/>
          <w:kern w:val="28"/>
          <w:szCs w:val="20"/>
          <w:lang w:eastAsia="en-GB"/>
        </w:rPr>
      </w:pPr>
    </w:p>
    <w:p>
      <w:pPr>
        <w:widowControl w:val="0"/>
        <w:overflowPunct w:val="0"/>
        <w:autoSpaceDE w:val="0"/>
        <w:autoSpaceDN w:val="0"/>
        <w:adjustRightInd w:val="0"/>
        <w:spacing w:after="120"/>
        <w:jc w:val="both"/>
        <w:rPr>
          <w:rFonts w:eastAsia="Times New Roman" w:cstheme="minorHAnsi"/>
          <w:b/>
          <w:bCs/>
          <w:kern w:val="28"/>
          <w:szCs w:val="20"/>
          <w:lang w:eastAsia="en-GB"/>
        </w:rPr>
      </w:pPr>
      <w:r>
        <w:rPr>
          <w:rFonts w:eastAsia="Times New Roman" w:cstheme="minorHAnsi"/>
          <w:b/>
          <w:bCs/>
          <w:kern w:val="28"/>
          <w:szCs w:val="20"/>
          <w:lang w:eastAsia="en-GB"/>
        </w:rPr>
        <w:t>The responsibility to ensure that:</w:t>
      </w:r>
    </w:p>
    <w:p>
      <w:pPr>
        <w:widowControl w:val="0"/>
        <w:numPr>
          <w:ilvl w:val="0"/>
          <w:numId w:val="12"/>
        </w:numPr>
        <w:overflowPunct w:val="0"/>
        <w:autoSpaceDE w:val="0"/>
        <w:autoSpaceDN w:val="0"/>
        <w:adjustRightInd w:val="0"/>
        <w:spacing w:after="120" w:line="285" w:lineRule="auto"/>
        <w:jc w:val="both"/>
        <w:rPr>
          <w:rFonts w:eastAsia="Times New Roman" w:cstheme="minorHAnsi"/>
          <w:b/>
          <w:bCs/>
          <w:kern w:val="28"/>
          <w:szCs w:val="20"/>
          <w:lang w:eastAsia="en-GB"/>
        </w:rPr>
      </w:pPr>
      <w:r>
        <w:rPr>
          <w:rFonts w:eastAsia="Times New Roman" w:cstheme="minorHAnsi"/>
          <w:b/>
          <w:bCs/>
          <w:kern w:val="28"/>
          <w:szCs w:val="20"/>
          <w:lang w:eastAsia="en-GB"/>
        </w:rPr>
        <w:t xml:space="preserve">the Transfer application and other necessary documentation is correctly completed; </w:t>
      </w:r>
    </w:p>
    <w:p>
      <w:pPr>
        <w:widowControl w:val="0"/>
        <w:numPr>
          <w:ilvl w:val="0"/>
          <w:numId w:val="12"/>
        </w:numPr>
        <w:overflowPunct w:val="0"/>
        <w:autoSpaceDE w:val="0"/>
        <w:autoSpaceDN w:val="0"/>
        <w:adjustRightInd w:val="0"/>
        <w:spacing w:after="120" w:line="285" w:lineRule="auto"/>
        <w:jc w:val="both"/>
        <w:rPr>
          <w:rFonts w:eastAsia="Times New Roman" w:cstheme="minorHAnsi"/>
          <w:b/>
          <w:bCs/>
          <w:kern w:val="28"/>
          <w:szCs w:val="20"/>
          <w:lang w:eastAsia="en-GB"/>
        </w:rPr>
      </w:pPr>
      <w:r>
        <w:rPr>
          <w:rFonts w:eastAsia="Times New Roman" w:cstheme="minorHAnsi"/>
          <w:b/>
          <w:bCs/>
          <w:kern w:val="28"/>
          <w:szCs w:val="20"/>
          <w:lang w:eastAsia="en-GB"/>
        </w:rPr>
        <w:t>any required verification documents are provided within specified deadlines,</w:t>
      </w:r>
    </w:p>
    <w:p>
      <w:pPr>
        <w:widowControl w:val="0"/>
        <w:overflowPunct w:val="0"/>
        <w:autoSpaceDE w:val="0"/>
        <w:autoSpaceDN w:val="0"/>
        <w:adjustRightInd w:val="0"/>
        <w:jc w:val="both"/>
        <w:rPr>
          <w:rFonts w:eastAsia="Times New Roman" w:cstheme="minorHAnsi"/>
          <w:b/>
          <w:kern w:val="28"/>
          <w:sz w:val="12"/>
          <w:szCs w:val="10"/>
          <w:lang w:eastAsia="en-GB"/>
        </w:rPr>
      </w:pPr>
    </w:p>
    <w:p>
      <w:pPr>
        <w:widowControl w:val="0"/>
        <w:overflowPunct w:val="0"/>
        <w:autoSpaceDE w:val="0"/>
        <w:autoSpaceDN w:val="0"/>
        <w:adjustRightInd w:val="0"/>
        <w:jc w:val="both"/>
        <w:rPr>
          <w:rFonts w:eastAsia="Times New Roman" w:cstheme="minorHAnsi"/>
          <w:b/>
          <w:kern w:val="28"/>
          <w:szCs w:val="20"/>
          <w:lang w:eastAsia="en-GB"/>
        </w:rPr>
      </w:pPr>
      <w:r>
        <w:rPr>
          <w:rFonts w:eastAsia="Times New Roman" w:cstheme="minorHAnsi"/>
          <w:b/>
          <w:kern w:val="28"/>
          <w:szCs w:val="20"/>
          <w:lang w:eastAsia="en-GB"/>
        </w:rPr>
        <w:t xml:space="preserve">lies with the parent(s)/guardian(s) of the child. Failure to ensure that this occurs will lead to the application not being considered by the Board of Governors and/or the withdrawal of a place in the College. </w:t>
      </w:r>
    </w:p>
    <w:p>
      <w:pPr>
        <w:widowControl w:val="0"/>
        <w:overflowPunct w:val="0"/>
        <w:autoSpaceDE w:val="0"/>
        <w:autoSpaceDN w:val="0"/>
        <w:adjustRightInd w:val="0"/>
        <w:jc w:val="both"/>
        <w:rPr>
          <w:rFonts w:eastAsia="Times New Roman" w:cstheme="minorHAnsi"/>
          <w:kern w:val="28"/>
          <w:sz w:val="12"/>
          <w:szCs w:val="10"/>
          <w:lang w:eastAsia="en-GB"/>
        </w:rPr>
      </w:pPr>
    </w:p>
    <w:p>
      <w:pPr>
        <w:widowControl w:val="0"/>
        <w:overflowPunct w:val="0"/>
        <w:autoSpaceDE w:val="0"/>
        <w:autoSpaceDN w:val="0"/>
        <w:adjustRightInd w:val="0"/>
        <w:jc w:val="both"/>
        <w:rPr>
          <w:rFonts w:eastAsia="Times New Roman" w:cstheme="minorHAnsi"/>
          <w:b/>
          <w:bCs/>
          <w:kern w:val="28"/>
          <w:sz w:val="14"/>
          <w:lang w:eastAsia="en-GB"/>
        </w:rPr>
      </w:pPr>
    </w:p>
    <w:p>
      <w:pPr>
        <w:widowControl w:val="0"/>
        <w:overflowPunct w:val="0"/>
        <w:autoSpaceDE w:val="0"/>
        <w:autoSpaceDN w:val="0"/>
        <w:adjustRightInd w:val="0"/>
        <w:jc w:val="both"/>
        <w:rPr>
          <w:rFonts w:eastAsia="Times New Roman" w:cstheme="minorHAnsi"/>
          <w:b/>
          <w:bCs/>
          <w:kern w:val="28"/>
          <w:sz w:val="24"/>
          <w:lang w:eastAsia="en-GB"/>
        </w:rPr>
      </w:pPr>
      <w:r>
        <w:rPr>
          <w:rFonts w:eastAsia="Times New Roman" w:cstheme="minorHAnsi"/>
          <w:b/>
          <w:bCs/>
          <w:kern w:val="28"/>
          <w:sz w:val="24"/>
          <w:lang w:eastAsia="en-GB"/>
        </w:rPr>
        <w:t>ADMISSIONS TO YEAR 8 AFTER 1 SEPTEMBER 2024</w:t>
      </w:r>
    </w:p>
    <w:p>
      <w:pPr>
        <w:widowControl w:val="0"/>
        <w:overflowPunct w:val="0"/>
        <w:autoSpaceDE w:val="0"/>
        <w:autoSpaceDN w:val="0"/>
        <w:adjustRightInd w:val="0"/>
        <w:jc w:val="both"/>
        <w:rPr>
          <w:rFonts w:eastAsia="Times New Roman" w:cstheme="minorHAnsi"/>
          <w:b/>
          <w:bCs/>
          <w:kern w:val="28"/>
          <w:sz w:val="12"/>
          <w:szCs w:val="10"/>
          <w:lang w:eastAsia="en-GB"/>
        </w:rPr>
      </w:pPr>
    </w:p>
    <w:p>
      <w:pPr>
        <w:widowControl w:val="0"/>
        <w:overflowPunct w:val="0"/>
        <w:autoSpaceDE w:val="0"/>
        <w:autoSpaceDN w:val="0"/>
        <w:adjustRightInd w:val="0"/>
        <w:jc w:val="both"/>
        <w:rPr>
          <w:rFonts w:eastAsia="Times New Roman" w:cstheme="minorHAnsi"/>
          <w:kern w:val="28"/>
          <w:szCs w:val="20"/>
          <w:lang w:eastAsia="en-GB"/>
        </w:rPr>
      </w:pPr>
      <w:r>
        <w:rPr>
          <w:rFonts w:eastAsia="Times New Roman" w:cstheme="minorHAnsi"/>
          <w:kern w:val="28"/>
          <w:szCs w:val="20"/>
          <w:lang w:eastAsia="en-GB"/>
        </w:rPr>
        <w:t>Parents who wish to have their child considered for admission in the event of a place arising after 1 September 2024 should write to the Principal clearly stating this. In the event of a vacancy arising, the above criteria will be applied to these applications.</w:t>
      </w:r>
    </w:p>
    <w:p>
      <w:pPr>
        <w:overflowPunct w:val="0"/>
        <w:autoSpaceDE w:val="0"/>
        <w:autoSpaceDN w:val="0"/>
        <w:adjustRightInd w:val="0"/>
        <w:jc w:val="both"/>
        <w:rPr>
          <w:rFonts w:eastAsia="Times New Roman" w:cstheme="minorHAnsi"/>
          <w:b/>
          <w:bCs/>
          <w:kern w:val="28"/>
          <w:sz w:val="12"/>
          <w:szCs w:val="10"/>
          <w:lang w:eastAsia="en-GB"/>
        </w:rPr>
      </w:pPr>
    </w:p>
    <w:p>
      <w:pPr>
        <w:overflowPunct w:val="0"/>
        <w:autoSpaceDE w:val="0"/>
        <w:autoSpaceDN w:val="0"/>
        <w:adjustRightInd w:val="0"/>
        <w:jc w:val="center"/>
        <w:rPr>
          <w:rFonts w:eastAsia="Times New Roman" w:cstheme="minorHAnsi"/>
          <w:b/>
          <w:bCs/>
          <w:kern w:val="28"/>
          <w:sz w:val="24"/>
          <w:szCs w:val="20"/>
          <w:lang w:eastAsia="en-GB"/>
        </w:rPr>
      </w:pPr>
      <w:r>
        <w:rPr>
          <w:rFonts w:eastAsia="Times New Roman" w:cstheme="minorHAnsi"/>
          <w:b/>
          <w:bCs/>
          <w:kern w:val="28"/>
          <w:sz w:val="24"/>
          <w:szCs w:val="20"/>
          <w:lang w:eastAsia="en-GB"/>
        </w:rPr>
        <w:t xml:space="preserve">Number of Applications and Admissions </w:t>
      </w:r>
    </w:p>
    <w:tbl>
      <w:tblPr>
        <w:tblW w:w="0" w:type="auto"/>
        <w:jc w:val="center"/>
        <w:tblLayout w:type="fixed"/>
        <w:tblCellMar>
          <w:left w:w="0" w:type="dxa"/>
          <w:right w:w="0" w:type="dxa"/>
        </w:tblCellMar>
        <w:tblLook w:val="0000" w:firstRow="0" w:lastRow="0" w:firstColumn="0" w:lastColumn="0" w:noHBand="0" w:noVBand="0"/>
        <w:tblCaption w:val="Aopplications and Admissions "/>
      </w:tblPr>
      <w:tblGrid>
        <w:gridCol w:w="1134"/>
        <w:gridCol w:w="1653"/>
        <w:gridCol w:w="1939"/>
        <w:gridCol w:w="1842"/>
      </w:tblGrid>
      <w:tr>
        <w:trPr>
          <w:trHeight w:val="425"/>
          <w:jc w:val="center"/>
        </w:trPr>
        <w:tc>
          <w:tcPr>
            <w:tcW w:w="1134" w:type="dxa"/>
            <w:tcBorders>
              <w:top w:val="single" w:sz="4" w:space="0" w:color="auto"/>
              <w:left w:val="single" w:sz="4" w:space="0" w:color="auto"/>
              <w:bottom w:val="single" w:sz="4" w:space="0" w:color="auto"/>
              <w:right w:val="single" w:sz="4" w:space="0" w:color="auto"/>
            </w:tcBorders>
            <w:shd w:val="clear" w:color="auto" w:fill="FFFFCC"/>
            <w:vAlign w:val="center"/>
          </w:tcPr>
          <w:p>
            <w:pPr>
              <w:overflowPunct w:val="0"/>
              <w:autoSpaceDE w:val="0"/>
              <w:autoSpaceDN w:val="0"/>
              <w:adjustRightInd w:val="0"/>
              <w:jc w:val="center"/>
              <w:rPr>
                <w:rFonts w:eastAsia="Times New Roman" w:cstheme="minorHAnsi"/>
                <w:b/>
                <w:bCs/>
                <w:kern w:val="28"/>
                <w:szCs w:val="18"/>
                <w:lang w:eastAsia="en-GB"/>
              </w:rPr>
            </w:pPr>
            <w:r>
              <w:rPr>
                <w:rFonts w:eastAsia="Times New Roman" w:cstheme="minorHAnsi"/>
                <w:b/>
                <w:bCs/>
                <w:kern w:val="28"/>
                <w:szCs w:val="18"/>
                <w:lang w:eastAsia="en-GB"/>
              </w:rPr>
              <w:t>Year</w:t>
            </w:r>
          </w:p>
        </w:tc>
        <w:tc>
          <w:tcPr>
            <w:tcW w:w="1653" w:type="dxa"/>
            <w:tcBorders>
              <w:top w:val="single" w:sz="4" w:space="0" w:color="auto"/>
              <w:left w:val="single" w:sz="4" w:space="0" w:color="auto"/>
              <w:bottom w:val="single" w:sz="4" w:space="0" w:color="auto"/>
              <w:right w:val="single" w:sz="4" w:space="0" w:color="auto"/>
            </w:tcBorders>
            <w:shd w:val="clear" w:color="auto" w:fill="FFFFCC"/>
            <w:vAlign w:val="center"/>
          </w:tcPr>
          <w:p>
            <w:pPr>
              <w:overflowPunct w:val="0"/>
              <w:autoSpaceDE w:val="0"/>
              <w:autoSpaceDN w:val="0"/>
              <w:adjustRightInd w:val="0"/>
              <w:jc w:val="center"/>
              <w:rPr>
                <w:rFonts w:eastAsia="Times New Roman" w:cstheme="minorHAnsi"/>
                <w:b/>
                <w:bCs/>
                <w:kern w:val="28"/>
                <w:szCs w:val="18"/>
                <w:lang w:eastAsia="en-GB"/>
              </w:rPr>
            </w:pPr>
            <w:r>
              <w:rPr>
                <w:rFonts w:eastAsia="Times New Roman" w:cstheme="minorHAnsi"/>
                <w:b/>
                <w:bCs/>
                <w:kern w:val="28"/>
                <w:szCs w:val="18"/>
                <w:lang w:eastAsia="en-GB"/>
              </w:rPr>
              <w:t>Admissions No.</w:t>
            </w:r>
          </w:p>
        </w:tc>
        <w:tc>
          <w:tcPr>
            <w:tcW w:w="1939" w:type="dxa"/>
            <w:tcBorders>
              <w:top w:val="single" w:sz="4" w:space="0" w:color="auto"/>
              <w:left w:val="single" w:sz="4" w:space="0" w:color="auto"/>
              <w:bottom w:val="single" w:sz="4" w:space="0" w:color="auto"/>
              <w:right w:val="single" w:sz="4" w:space="0" w:color="auto"/>
            </w:tcBorders>
            <w:shd w:val="clear" w:color="auto" w:fill="FFFFCC"/>
            <w:vAlign w:val="center"/>
          </w:tcPr>
          <w:p>
            <w:pPr>
              <w:overflowPunct w:val="0"/>
              <w:autoSpaceDE w:val="0"/>
              <w:autoSpaceDN w:val="0"/>
              <w:adjustRightInd w:val="0"/>
              <w:jc w:val="center"/>
              <w:rPr>
                <w:rFonts w:eastAsia="Times New Roman" w:cstheme="minorHAnsi"/>
                <w:b/>
                <w:bCs/>
                <w:kern w:val="28"/>
                <w:szCs w:val="18"/>
                <w:lang w:eastAsia="en-GB"/>
              </w:rPr>
            </w:pPr>
            <w:r>
              <w:rPr>
                <w:rFonts w:eastAsia="Times New Roman" w:cstheme="minorHAnsi"/>
                <w:b/>
                <w:bCs/>
                <w:kern w:val="28"/>
                <w:szCs w:val="18"/>
                <w:lang w:eastAsia="en-GB"/>
              </w:rPr>
              <w:t>Total Applications All Preferences</w:t>
            </w:r>
          </w:p>
        </w:tc>
        <w:tc>
          <w:tcPr>
            <w:tcW w:w="1842" w:type="dxa"/>
            <w:tcBorders>
              <w:top w:val="single" w:sz="4" w:space="0" w:color="auto"/>
              <w:left w:val="single" w:sz="4" w:space="0" w:color="auto"/>
              <w:bottom w:val="single" w:sz="4" w:space="0" w:color="auto"/>
              <w:right w:val="single" w:sz="4" w:space="0" w:color="auto"/>
            </w:tcBorders>
            <w:shd w:val="clear" w:color="auto" w:fill="FFFFCC"/>
            <w:vAlign w:val="center"/>
          </w:tcPr>
          <w:p>
            <w:pPr>
              <w:overflowPunct w:val="0"/>
              <w:autoSpaceDE w:val="0"/>
              <w:autoSpaceDN w:val="0"/>
              <w:adjustRightInd w:val="0"/>
              <w:jc w:val="center"/>
              <w:rPr>
                <w:rFonts w:eastAsia="Times New Roman" w:cstheme="minorHAnsi"/>
                <w:b/>
                <w:bCs/>
                <w:kern w:val="28"/>
                <w:szCs w:val="18"/>
                <w:lang w:eastAsia="en-GB"/>
              </w:rPr>
            </w:pPr>
            <w:r>
              <w:rPr>
                <w:rFonts w:eastAsia="Times New Roman" w:cstheme="minorHAnsi"/>
                <w:b/>
                <w:bCs/>
                <w:kern w:val="28"/>
                <w:szCs w:val="18"/>
                <w:lang w:eastAsia="en-GB"/>
              </w:rPr>
              <w:t>Total Admissions</w:t>
            </w:r>
          </w:p>
        </w:tc>
      </w:tr>
      <w:tr>
        <w:trPr>
          <w:trHeight w:val="262"/>
          <w:jc w:val="center"/>
        </w:trPr>
        <w:tc>
          <w:tcPr>
            <w:tcW w:w="1134"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jc w:val="center"/>
              <w:rPr>
                <w:rFonts w:eastAsia="Times New Roman" w:cstheme="minorHAnsi"/>
                <w:b/>
                <w:bCs/>
                <w:kern w:val="28"/>
                <w:szCs w:val="18"/>
                <w:lang w:eastAsia="en-GB"/>
              </w:rPr>
            </w:pPr>
            <w:r>
              <w:rPr>
                <w:rFonts w:eastAsia="Times New Roman" w:cstheme="minorHAnsi"/>
                <w:b/>
                <w:bCs/>
                <w:kern w:val="28"/>
                <w:szCs w:val="18"/>
                <w:lang w:eastAsia="en-GB"/>
              </w:rPr>
              <w:t>2021/22</w:t>
            </w:r>
          </w:p>
        </w:tc>
        <w:tc>
          <w:tcPr>
            <w:tcW w:w="1653"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jc w:val="center"/>
              <w:rPr>
                <w:rFonts w:eastAsia="Times New Roman" w:cstheme="minorHAnsi"/>
                <w:bCs/>
                <w:kern w:val="28"/>
                <w:szCs w:val="18"/>
                <w:lang w:eastAsia="en-GB"/>
              </w:rPr>
            </w:pPr>
            <w:r>
              <w:rPr>
                <w:rFonts w:eastAsia="Times New Roman" w:cstheme="minorHAnsi"/>
                <w:bCs/>
                <w:kern w:val="28"/>
                <w:szCs w:val="18"/>
                <w:lang w:eastAsia="en-GB"/>
              </w:rPr>
              <w:t>100</w:t>
            </w:r>
          </w:p>
        </w:tc>
        <w:tc>
          <w:tcPr>
            <w:tcW w:w="1939"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jc w:val="center"/>
              <w:rPr>
                <w:rFonts w:eastAsia="Times New Roman" w:cstheme="minorHAnsi"/>
                <w:bCs/>
                <w:kern w:val="28"/>
                <w:szCs w:val="18"/>
                <w:lang w:eastAsia="en-GB"/>
              </w:rPr>
            </w:pPr>
            <w:r>
              <w:rPr>
                <w:rFonts w:eastAsia="Times New Roman" w:cstheme="minorHAnsi"/>
                <w:bCs/>
                <w:kern w:val="28"/>
                <w:szCs w:val="18"/>
                <w:lang w:eastAsia="en-GB"/>
              </w:rPr>
              <w:t>132</w:t>
            </w:r>
          </w:p>
        </w:tc>
        <w:tc>
          <w:tcPr>
            <w:tcW w:w="1842"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jc w:val="center"/>
              <w:rPr>
                <w:rFonts w:eastAsia="Times New Roman" w:cstheme="minorHAnsi"/>
                <w:bCs/>
                <w:kern w:val="28"/>
                <w:szCs w:val="18"/>
                <w:lang w:eastAsia="en-GB"/>
              </w:rPr>
            </w:pPr>
            <w:r>
              <w:rPr>
                <w:rFonts w:eastAsia="Times New Roman" w:cstheme="minorHAnsi"/>
                <w:bCs/>
                <w:kern w:val="28"/>
                <w:szCs w:val="18"/>
                <w:lang w:eastAsia="en-GB"/>
              </w:rPr>
              <w:t>100</w:t>
            </w:r>
          </w:p>
        </w:tc>
      </w:tr>
      <w:tr>
        <w:trPr>
          <w:trHeight w:val="280"/>
          <w:jc w:val="center"/>
        </w:trPr>
        <w:tc>
          <w:tcPr>
            <w:tcW w:w="1134"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jc w:val="center"/>
              <w:rPr>
                <w:rFonts w:eastAsia="Times New Roman" w:cstheme="minorHAnsi"/>
                <w:b/>
                <w:bCs/>
                <w:kern w:val="28"/>
                <w:szCs w:val="18"/>
                <w:lang w:eastAsia="en-GB"/>
              </w:rPr>
            </w:pPr>
            <w:r>
              <w:rPr>
                <w:rFonts w:eastAsia="Times New Roman" w:cstheme="minorHAnsi"/>
                <w:b/>
                <w:bCs/>
                <w:kern w:val="28"/>
                <w:szCs w:val="18"/>
                <w:lang w:eastAsia="en-GB"/>
              </w:rPr>
              <w:t>2022/23</w:t>
            </w:r>
          </w:p>
        </w:tc>
        <w:tc>
          <w:tcPr>
            <w:tcW w:w="1653"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jc w:val="center"/>
              <w:rPr>
                <w:rFonts w:eastAsia="Times New Roman" w:cstheme="minorHAnsi"/>
                <w:bCs/>
                <w:kern w:val="28"/>
                <w:szCs w:val="18"/>
                <w:lang w:eastAsia="en-GB"/>
              </w:rPr>
            </w:pPr>
            <w:r>
              <w:rPr>
                <w:rFonts w:eastAsia="Times New Roman" w:cstheme="minorHAnsi"/>
                <w:bCs/>
                <w:kern w:val="28"/>
                <w:szCs w:val="18"/>
                <w:lang w:eastAsia="en-GB"/>
              </w:rPr>
              <w:t>100</w:t>
            </w:r>
          </w:p>
        </w:tc>
        <w:tc>
          <w:tcPr>
            <w:tcW w:w="1939"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jc w:val="center"/>
              <w:rPr>
                <w:rFonts w:eastAsia="Times New Roman" w:cstheme="minorHAnsi"/>
                <w:bCs/>
                <w:kern w:val="28"/>
                <w:szCs w:val="18"/>
                <w:lang w:eastAsia="en-GB"/>
              </w:rPr>
            </w:pPr>
            <w:r>
              <w:rPr>
                <w:rFonts w:eastAsia="Times New Roman" w:cstheme="minorHAnsi"/>
                <w:bCs/>
                <w:kern w:val="28"/>
                <w:szCs w:val="18"/>
                <w:lang w:eastAsia="en-GB"/>
              </w:rPr>
              <w:t>115</w:t>
            </w:r>
          </w:p>
        </w:tc>
        <w:tc>
          <w:tcPr>
            <w:tcW w:w="1842" w:type="dxa"/>
            <w:tcBorders>
              <w:top w:val="single" w:sz="4" w:space="0" w:color="auto"/>
              <w:left w:val="single" w:sz="4" w:space="0" w:color="auto"/>
              <w:bottom w:val="single" w:sz="4" w:space="0" w:color="auto"/>
              <w:right w:val="single" w:sz="4" w:space="0" w:color="auto"/>
            </w:tcBorders>
            <w:vAlign w:val="center"/>
          </w:tcPr>
          <w:p>
            <w:pPr>
              <w:overflowPunct w:val="0"/>
              <w:autoSpaceDE w:val="0"/>
              <w:autoSpaceDN w:val="0"/>
              <w:adjustRightInd w:val="0"/>
              <w:jc w:val="center"/>
              <w:rPr>
                <w:rFonts w:eastAsia="Times New Roman" w:cstheme="minorHAnsi"/>
                <w:bCs/>
                <w:kern w:val="28"/>
                <w:szCs w:val="18"/>
                <w:lang w:eastAsia="en-GB"/>
              </w:rPr>
            </w:pPr>
            <w:r>
              <w:rPr>
                <w:rFonts w:eastAsia="Times New Roman" w:cstheme="minorHAnsi"/>
                <w:bCs/>
                <w:kern w:val="28"/>
                <w:szCs w:val="18"/>
                <w:lang w:eastAsia="en-GB"/>
              </w:rPr>
              <w:t>102</w:t>
            </w:r>
          </w:p>
        </w:tc>
      </w:tr>
      <w:tr>
        <w:trPr>
          <w:trHeight w:val="280"/>
          <w:jc w:val="center"/>
        </w:trPr>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overflowPunct w:val="0"/>
              <w:autoSpaceDE w:val="0"/>
              <w:autoSpaceDN w:val="0"/>
              <w:adjustRightInd w:val="0"/>
              <w:jc w:val="center"/>
              <w:rPr>
                <w:rFonts w:eastAsia="Times New Roman" w:cstheme="minorHAnsi"/>
                <w:b/>
                <w:bCs/>
                <w:kern w:val="28"/>
                <w:szCs w:val="18"/>
                <w:lang w:eastAsia="en-GB"/>
              </w:rPr>
            </w:pPr>
            <w:r>
              <w:rPr>
                <w:rFonts w:eastAsia="Times New Roman" w:cstheme="minorHAnsi"/>
                <w:b/>
                <w:bCs/>
                <w:kern w:val="28"/>
                <w:szCs w:val="18"/>
                <w:lang w:eastAsia="en-GB"/>
              </w:rPr>
              <w:t>2023/24</w:t>
            </w:r>
          </w:p>
        </w:tc>
        <w:tc>
          <w:tcPr>
            <w:tcW w:w="16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overflowPunct w:val="0"/>
              <w:autoSpaceDE w:val="0"/>
              <w:autoSpaceDN w:val="0"/>
              <w:adjustRightInd w:val="0"/>
              <w:jc w:val="center"/>
              <w:rPr>
                <w:rFonts w:eastAsia="Times New Roman" w:cstheme="minorHAnsi"/>
                <w:bCs/>
                <w:kern w:val="28"/>
                <w:szCs w:val="18"/>
                <w:lang w:eastAsia="en-GB"/>
              </w:rPr>
            </w:pPr>
            <w:r>
              <w:rPr>
                <w:rFonts w:eastAsia="Times New Roman" w:cstheme="minorHAnsi"/>
                <w:bCs/>
                <w:kern w:val="28"/>
                <w:szCs w:val="18"/>
                <w:lang w:eastAsia="en-GB"/>
              </w:rPr>
              <w:t>100</w:t>
            </w:r>
          </w:p>
        </w:tc>
        <w:tc>
          <w:tcPr>
            <w:tcW w:w="19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overflowPunct w:val="0"/>
              <w:autoSpaceDE w:val="0"/>
              <w:autoSpaceDN w:val="0"/>
              <w:adjustRightInd w:val="0"/>
              <w:jc w:val="center"/>
              <w:rPr>
                <w:rFonts w:eastAsia="Times New Roman" w:cstheme="minorHAnsi"/>
                <w:bCs/>
                <w:kern w:val="28"/>
                <w:szCs w:val="18"/>
                <w:lang w:eastAsia="en-GB"/>
              </w:rPr>
            </w:pPr>
            <w:r>
              <w:rPr>
                <w:rFonts w:eastAsia="Times New Roman" w:cstheme="minorHAnsi"/>
                <w:bCs/>
                <w:kern w:val="28"/>
                <w:szCs w:val="18"/>
                <w:lang w:eastAsia="en-GB"/>
              </w:rPr>
              <w:t>124</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overflowPunct w:val="0"/>
              <w:autoSpaceDE w:val="0"/>
              <w:autoSpaceDN w:val="0"/>
              <w:adjustRightInd w:val="0"/>
              <w:jc w:val="center"/>
              <w:rPr>
                <w:rFonts w:eastAsia="Times New Roman" w:cstheme="minorHAnsi"/>
                <w:bCs/>
                <w:kern w:val="28"/>
                <w:szCs w:val="18"/>
                <w:lang w:eastAsia="en-GB"/>
              </w:rPr>
            </w:pPr>
            <w:r>
              <w:rPr>
                <w:rFonts w:eastAsia="Times New Roman" w:cstheme="minorHAnsi"/>
                <w:bCs/>
                <w:kern w:val="28"/>
                <w:szCs w:val="18"/>
                <w:lang w:eastAsia="en-GB"/>
              </w:rPr>
              <w:t>100</w:t>
            </w:r>
          </w:p>
        </w:tc>
      </w:tr>
    </w:tbl>
    <w:p>
      <w:pPr>
        <w:overflowPunct w:val="0"/>
        <w:autoSpaceDE w:val="0"/>
        <w:autoSpaceDN w:val="0"/>
        <w:adjustRightInd w:val="0"/>
        <w:spacing w:before="40" w:after="60"/>
        <w:jc w:val="center"/>
        <w:rPr>
          <w:rFonts w:eastAsia="Times New Roman" w:cstheme="minorHAnsi"/>
          <w:spacing w:val="-4"/>
          <w:kern w:val="28"/>
          <w:szCs w:val="18"/>
          <w:lang w:eastAsia="en-GB"/>
        </w:rPr>
      </w:pPr>
    </w:p>
    <w:p>
      <w:pPr>
        <w:overflowPunct w:val="0"/>
        <w:autoSpaceDE w:val="0"/>
        <w:autoSpaceDN w:val="0"/>
        <w:adjustRightInd w:val="0"/>
        <w:spacing w:before="40" w:after="60"/>
        <w:jc w:val="center"/>
        <w:rPr>
          <w:rFonts w:eastAsia="Times New Roman" w:cstheme="minorHAnsi"/>
          <w:spacing w:val="-4"/>
          <w:kern w:val="28"/>
          <w:szCs w:val="18"/>
          <w:lang w:eastAsia="en-GB"/>
        </w:rPr>
      </w:pPr>
      <w:r>
        <w:rPr>
          <w:rFonts w:eastAsia="Times New Roman" w:cstheme="minorHAnsi"/>
          <w:spacing w:val="-4"/>
          <w:kern w:val="28"/>
          <w:szCs w:val="18"/>
          <w:lang w:eastAsia="en-GB"/>
        </w:rPr>
        <w:t>This table does not include children who were admitted to the school with a statement of special educational needs.</w:t>
      </w:r>
    </w:p>
    <w:p>
      <w:pPr>
        <w:widowControl w:val="0"/>
        <w:overflowPunct w:val="0"/>
        <w:autoSpaceDE w:val="0"/>
        <w:autoSpaceDN w:val="0"/>
        <w:adjustRightInd w:val="0"/>
        <w:spacing w:after="120" w:line="285" w:lineRule="auto"/>
        <w:ind w:left="2160" w:firstLine="720"/>
        <w:rPr>
          <w:rFonts w:eastAsia="Times New Roman" w:cstheme="minorHAnsi"/>
          <w:color w:val="000000"/>
          <w:kern w:val="28"/>
          <w:sz w:val="14"/>
          <w:szCs w:val="20"/>
          <w:lang w:eastAsia="en-GB"/>
        </w:rPr>
      </w:pPr>
      <w:r>
        <w:rPr>
          <w:rFonts w:eastAsia="Times New Roman" w:cstheme="minorHAnsi"/>
          <w:color w:val="000000"/>
          <w:kern w:val="28"/>
          <w:szCs w:val="20"/>
          <w:lang w:eastAsia="en-GB"/>
        </w:rPr>
        <w:t xml:space="preserve">  </w:t>
      </w:r>
    </w:p>
    <w:p>
      <w:pPr>
        <w:overflowPunct w:val="0"/>
        <w:autoSpaceDE w:val="0"/>
        <w:autoSpaceDN w:val="0"/>
        <w:adjustRightInd w:val="0"/>
        <w:jc w:val="center"/>
        <w:rPr>
          <w:rFonts w:eastAsia="Times New Roman" w:cstheme="minorHAnsi"/>
          <w:b/>
          <w:spacing w:val="-12"/>
          <w:kern w:val="28"/>
          <w:sz w:val="24"/>
          <w:lang w:eastAsia="en-GB"/>
        </w:rPr>
      </w:pPr>
      <w:r>
        <w:rPr>
          <w:rFonts w:eastAsia="Times New Roman" w:cstheme="minorHAnsi"/>
          <w:b/>
          <w:spacing w:val="-12"/>
          <w:kern w:val="28"/>
          <w:sz w:val="24"/>
          <w:lang w:eastAsia="en-GB"/>
        </w:rPr>
        <w:t>ADMISSION CRITERIA FOR ENTRY TO YEARS 9 - 12</w:t>
      </w:r>
    </w:p>
    <w:p>
      <w:pPr>
        <w:pBdr>
          <w:top w:val="single" w:sz="4" w:space="1" w:color="auto"/>
          <w:left w:val="single" w:sz="4" w:space="4" w:color="auto"/>
          <w:bottom w:val="single" w:sz="4" w:space="1" w:color="auto"/>
          <w:right w:val="single" w:sz="4" w:space="4" w:color="auto"/>
        </w:pBdr>
        <w:overflowPunct w:val="0"/>
        <w:autoSpaceDE w:val="0"/>
        <w:autoSpaceDN w:val="0"/>
        <w:adjustRightInd w:val="0"/>
        <w:jc w:val="both"/>
        <w:rPr>
          <w:rFonts w:eastAsia="Times New Roman" w:cstheme="minorHAnsi"/>
          <w:b/>
          <w:noProof/>
          <w:color w:val="000000"/>
          <w:kern w:val="28"/>
          <w:sz w:val="24"/>
          <w:lang w:eastAsia="en-GB"/>
        </w:rPr>
      </w:pPr>
      <w:r>
        <w:rPr>
          <w:rFonts w:eastAsia="Times New Roman" w:cstheme="minorHAnsi"/>
          <w:b/>
          <w:noProof/>
          <w:color w:val="000000"/>
          <w:kern w:val="28"/>
          <w:sz w:val="24"/>
          <w:lang w:eastAsia="en-GB"/>
        </w:rPr>
        <w:t>Admissions criteria for year 9-12 will be available from the school office.</w:t>
      </w:r>
    </w:p>
    <w:p>
      <w:pPr>
        <w:pBdr>
          <w:top w:val="single" w:sz="4" w:space="1" w:color="auto"/>
          <w:left w:val="single" w:sz="4" w:space="4" w:color="auto"/>
          <w:bottom w:val="single" w:sz="4" w:space="1" w:color="auto"/>
          <w:right w:val="single" w:sz="4" w:space="4" w:color="auto"/>
        </w:pBdr>
        <w:overflowPunct w:val="0"/>
        <w:autoSpaceDE w:val="0"/>
        <w:autoSpaceDN w:val="0"/>
        <w:adjustRightInd w:val="0"/>
        <w:jc w:val="both"/>
        <w:rPr>
          <w:rFonts w:eastAsia="Times New Roman" w:cstheme="minorHAnsi"/>
          <w:b/>
          <w:noProof/>
          <w:color w:val="000000"/>
          <w:kern w:val="28"/>
          <w:sz w:val="24"/>
          <w:lang w:eastAsia="en-GB"/>
        </w:rPr>
      </w:pPr>
    </w:p>
    <w:p>
      <w:pPr>
        <w:keepNext/>
        <w:outlineLvl w:val="1"/>
        <w:rPr>
          <w:rFonts w:eastAsia="Times New Roman" w:cs="Times New Roman"/>
          <w:b/>
          <w:color w:val="000000"/>
          <w:kern w:val="28"/>
          <w:sz w:val="28"/>
          <w:szCs w:val="28"/>
          <w:lang w:eastAsia="en-GB"/>
          <w14:cntxtAlts/>
        </w:rPr>
      </w:pPr>
      <w:r>
        <w:rPr>
          <w:rFonts w:eastAsia="Times New Roman" w:cs="Times New Roman"/>
          <w:b/>
          <w:color w:val="000000"/>
          <w:kern w:val="28"/>
          <w:sz w:val="28"/>
          <w:szCs w:val="28"/>
          <w:lang w:eastAsia="en-GB"/>
          <w14:cntxtAlts/>
        </w:rPr>
        <w:lastRenderedPageBreak/>
        <w:t>Travel Arrangements</w:t>
      </w:r>
    </w:p>
    <w:p>
      <w:pPr>
        <w:jc w:val="both"/>
        <w:rPr>
          <w:rFonts w:eastAsia="Times New Roman" w:cs="Times New Roman"/>
          <w:color w:val="000000"/>
          <w:kern w:val="28"/>
          <w:lang w:eastAsia="en-GB"/>
          <w14:ligatures w14:val="standard"/>
          <w14:cntxtAlts/>
        </w:rPr>
      </w:pPr>
    </w:p>
    <w:p>
      <w:pPr>
        <w:jc w:val="both"/>
        <w:rPr>
          <w:rFonts w:eastAsia="Times New Roman" w:cs="Times New Roman"/>
          <w:color w:val="000000"/>
          <w:kern w:val="28"/>
          <w:lang w:eastAsia="en-GB"/>
          <w14:cntxtAlts/>
        </w:rPr>
      </w:pPr>
      <w:r>
        <w:rPr>
          <w:rFonts w:eastAsia="Times New Roman" w:cs="Times New Roman"/>
          <w:color w:val="000000"/>
          <w:kern w:val="28"/>
          <w:lang w:eastAsia="en-GB"/>
          <w14:ligatures w14:val="standard"/>
          <w14:cntxtAlts/>
        </w:rPr>
        <w:t>Pupils travelling to and from school can receive free transport</w:t>
      </w:r>
      <w:r>
        <w:rPr>
          <w:rFonts w:eastAsia="Times New Roman" w:cs="Times New Roman"/>
          <w:color w:val="000000"/>
          <w:kern w:val="28"/>
          <w:lang w:eastAsia="en-GB"/>
          <w14:cntxtAlts/>
        </w:rPr>
        <w:t xml:space="preserve">, through a bus pass, </w:t>
      </w:r>
      <w:r>
        <w:rPr>
          <w:rFonts w:eastAsia="Times New Roman" w:cs="Times New Roman"/>
          <w:color w:val="000000"/>
          <w:kern w:val="28"/>
          <w:lang w:eastAsia="en-GB"/>
          <w14:ligatures w14:val="standard"/>
          <w14:cntxtAlts/>
        </w:rPr>
        <w:t xml:space="preserve">providing that their home is more than three miles (as measured by the nearest available route) from the school and that transport to the school is available. </w:t>
      </w:r>
      <w:r>
        <w:rPr>
          <w:rFonts w:eastAsia="Times New Roman" w:cs="Times New Roman"/>
          <w:color w:val="000000"/>
          <w:kern w:val="28"/>
          <w:lang w:eastAsia="en-GB"/>
          <w14:cntxtAlts/>
        </w:rPr>
        <w:t>Application forms for bus passes may be obtained from EA North Eastern Region.</w:t>
      </w:r>
    </w:p>
    <w:p>
      <w:pPr>
        <w:jc w:val="both"/>
        <w:rPr>
          <w:rFonts w:eastAsia="Times New Roman" w:cs="Times New Roman"/>
          <w:color w:val="000000"/>
          <w:kern w:val="28"/>
          <w:lang w:eastAsia="en-GB"/>
          <w14:cntxtAlts/>
        </w:rPr>
      </w:pPr>
      <w:r>
        <w:rPr>
          <w:rFonts w:eastAsia="Times New Roman" w:cs="Times New Roman"/>
          <w:color w:val="000000"/>
          <w:kern w:val="28"/>
          <w:lang w:eastAsia="en-GB"/>
          <w14:cntxtAlts/>
        </w:rPr>
        <w:t> </w:t>
      </w:r>
    </w:p>
    <w:p>
      <w:pPr>
        <w:jc w:val="both"/>
        <w:rPr>
          <w:rFonts w:eastAsia="Times New Roman" w:cs="Times New Roman"/>
          <w:color w:val="000000"/>
          <w:kern w:val="28"/>
          <w:lang w:eastAsia="en-GB"/>
          <w14:cntxtAlts/>
        </w:rPr>
      </w:pPr>
      <w:r>
        <w:rPr>
          <w:rFonts w:eastAsia="Times New Roman" w:cs="Times New Roman"/>
          <w:color w:val="000000"/>
          <w:kern w:val="28"/>
          <w:lang w:eastAsia="en-GB"/>
          <w14:cntxtAlts/>
        </w:rPr>
        <w:t>Alongside our Portstewart pupils we have p</w:t>
      </w:r>
      <w:r>
        <w:rPr>
          <w:rFonts w:eastAsia="Times New Roman" w:cs="Times New Roman"/>
          <w:color w:val="000000"/>
          <w:kern w:val="28"/>
          <w:lang w:eastAsia="en-GB"/>
          <w14:ligatures w14:val="standard"/>
          <w14:cntxtAlts/>
        </w:rPr>
        <w:t xml:space="preserve">upils travelling to and from Dominican College from Aghadowey, </w:t>
      </w:r>
      <w:r>
        <w:rPr>
          <w:rFonts w:eastAsia="Times New Roman" w:cs="Times New Roman"/>
          <w:color w:val="000000"/>
          <w:kern w:val="28"/>
          <w:lang w:eastAsia="en-GB"/>
          <w14:cntxtAlts/>
        </w:rPr>
        <w:t xml:space="preserve">Articlave, </w:t>
      </w:r>
      <w:r>
        <w:rPr>
          <w:rFonts w:eastAsia="Times New Roman" w:cs="Times New Roman"/>
          <w:color w:val="000000"/>
          <w:kern w:val="28"/>
          <w:lang w:eastAsia="en-GB"/>
          <w14:ligatures w14:val="standard"/>
          <w14:cntxtAlts/>
        </w:rPr>
        <w:t>Ballycastle, Ballymoney,</w:t>
      </w:r>
      <w:r>
        <w:rPr>
          <w:rFonts w:eastAsia="Times New Roman" w:cs="Times New Roman"/>
          <w:color w:val="000000"/>
          <w:kern w:val="28"/>
          <w:lang w:eastAsia="en-GB"/>
          <w14:cntxtAlts/>
        </w:rPr>
        <w:t xml:space="preserve"> Bushmills,</w:t>
      </w:r>
      <w:r>
        <w:rPr>
          <w:rFonts w:eastAsia="Times New Roman" w:cs="Times New Roman"/>
          <w:color w:val="000000"/>
          <w:kern w:val="28"/>
          <w:lang w:eastAsia="en-GB"/>
          <w14:ligatures w14:val="standard"/>
          <w14:cntxtAlts/>
        </w:rPr>
        <w:t xml:space="preserve"> Castlerock,</w:t>
      </w:r>
      <w:r>
        <w:rPr>
          <w:rFonts w:eastAsia="Times New Roman" w:cs="Times New Roman"/>
          <w:color w:val="000000"/>
          <w:kern w:val="28"/>
          <w:lang w:eastAsia="en-GB"/>
          <w14:cntxtAlts/>
        </w:rPr>
        <w:t xml:space="preserve"> Coleraine, Dunloy, </w:t>
      </w:r>
      <w:r>
        <w:rPr>
          <w:rFonts w:eastAsia="Times New Roman" w:cs="Times New Roman"/>
          <w:color w:val="000000"/>
          <w:kern w:val="28"/>
          <w:lang w:eastAsia="en-GB"/>
          <w14:ligatures w14:val="standard"/>
          <w14:cntxtAlts/>
        </w:rPr>
        <w:t>Garvagh, Kilrea, Portrush</w:t>
      </w:r>
      <w:r>
        <w:rPr>
          <w:rFonts w:eastAsia="Times New Roman" w:cs="Times New Roman"/>
          <w:color w:val="000000"/>
          <w:kern w:val="28"/>
          <w:lang w:eastAsia="en-GB"/>
          <w14:cntxtAlts/>
        </w:rPr>
        <w:t xml:space="preserve">, Stranocum </w:t>
      </w:r>
      <w:r>
        <w:rPr>
          <w:rFonts w:eastAsia="Times New Roman" w:cs="Times New Roman"/>
          <w:color w:val="000000"/>
          <w:kern w:val="28"/>
          <w:lang w:eastAsia="en-GB"/>
          <w14:ligatures w14:val="standard"/>
          <w14:cntxtAlts/>
        </w:rPr>
        <w:t xml:space="preserve">and </w:t>
      </w:r>
      <w:r>
        <w:rPr>
          <w:rFonts w:eastAsia="Times New Roman" w:cs="Times New Roman"/>
          <w:color w:val="000000"/>
          <w:kern w:val="28"/>
          <w:lang w:eastAsia="en-GB"/>
          <w14:cntxtAlts/>
        </w:rPr>
        <w:t xml:space="preserve">other </w:t>
      </w:r>
      <w:r>
        <w:rPr>
          <w:rFonts w:eastAsia="Times New Roman" w:cs="Times New Roman"/>
          <w:color w:val="000000"/>
          <w:kern w:val="28"/>
          <w:lang w:eastAsia="en-GB"/>
          <w14:ligatures w14:val="standard"/>
          <w14:cntxtAlts/>
        </w:rPr>
        <w:t>outlying districts</w:t>
      </w:r>
      <w:r>
        <w:rPr>
          <w:rFonts w:eastAsia="Times New Roman" w:cs="Times New Roman"/>
          <w:color w:val="000000"/>
          <w:kern w:val="28"/>
          <w:lang w:eastAsia="en-GB"/>
          <w14:cntxtAlts/>
        </w:rPr>
        <w:t>.</w:t>
      </w:r>
    </w:p>
    <w:p>
      <w:pPr>
        <w:widowControl w:val="0"/>
        <w:jc w:val="both"/>
        <w:rPr>
          <w:rFonts w:eastAsia="Times New Roman" w:cs="Times New Roman"/>
          <w:color w:val="000000"/>
          <w:kern w:val="28"/>
          <w:lang w:eastAsia="en-GB"/>
          <w14:cntxtAlts/>
        </w:rPr>
      </w:pPr>
      <w:r>
        <w:rPr>
          <w:rFonts w:eastAsia="Times New Roman" w:cs="Times New Roman"/>
          <w:color w:val="000000"/>
          <w:kern w:val="28"/>
          <w:lang w:eastAsia="en-GB"/>
          <w14:cntxtAlts/>
        </w:rPr>
        <w:t> </w:t>
      </w:r>
    </w:p>
    <w:p>
      <w:pPr>
        <w:widowControl w:val="0"/>
        <w:jc w:val="both"/>
        <w:rPr>
          <w:rFonts w:eastAsia="Times New Roman" w:cs="Times New Roman"/>
          <w:color w:val="000000"/>
          <w:kern w:val="28"/>
          <w:lang w:eastAsia="en-GB"/>
          <w14:cntxtAlts/>
        </w:rPr>
      </w:pPr>
      <w:r>
        <w:rPr>
          <w:rFonts w:eastAsia="Times New Roman" w:cs="Times New Roman"/>
          <w:color w:val="000000"/>
          <w:kern w:val="28"/>
          <w:lang w:eastAsia="en-GB"/>
          <w14:cntxtAlts/>
        </w:rPr>
        <w:t>Morning buses leave from the various locations in such a way that children leave home at a reasonable time and are delivered to the school gates in time for the start of the school day. Return buses leave close to the end of the school day, normally enabling pupils to get home without undue delay. Later buses are available for those engaged in after school activities.</w:t>
      </w:r>
    </w:p>
    <w:p>
      <w:pPr>
        <w:widowControl w:val="0"/>
        <w:jc w:val="both"/>
        <w:rPr>
          <w:rFonts w:eastAsia="Times New Roman" w:cs="Times New Roman"/>
          <w:color w:val="000000"/>
          <w:kern w:val="28"/>
          <w:lang w:eastAsia="en-GB"/>
          <w14:cntxtAlts/>
        </w:rPr>
      </w:pPr>
      <w:r>
        <w:rPr>
          <w:rFonts w:eastAsia="Times New Roman" w:cs="Times New Roman"/>
          <w:color w:val="000000"/>
          <w:kern w:val="28"/>
          <w:lang w:eastAsia="en-GB"/>
          <w14:cntxtAlts/>
        </w:rPr>
        <w:t> </w:t>
      </w:r>
    </w:p>
    <w:p>
      <w:pPr>
        <w:widowControl w:val="0"/>
        <w:jc w:val="both"/>
        <w:rPr>
          <w:rFonts w:eastAsia="Times New Roman" w:cs="Times New Roman"/>
          <w:i/>
          <w:iCs/>
          <w:color w:val="000000"/>
          <w:kern w:val="28"/>
          <w:lang w:eastAsia="en-GB"/>
          <w14:cntxtAlts/>
        </w:rPr>
      </w:pPr>
      <w:r>
        <w:rPr>
          <w:rFonts w:eastAsia="Times New Roman" w:cs="Times New Roman"/>
          <w:color w:val="000000"/>
          <w:kern w:val="28"/>
          <w:lang w:eastAsia="en-GB"/>
          <w14:cntxtAlts/>
        </w:rPr>
        <w:t xml:space="preserve">Transport arrangements brought in by the Department of Education in 1997 mean that some prospective pupils from the Coleraine area may have to pay for their bus passes. </w:t>
      </w:r>
      <w:r>
        <w:rPr>
          <w:rFonts w:eastAsia="Times New Roman" w:cs="Times New Roman"/>
          <w:i/>
          <w:iCs/>
          <w:color w:val="000000"/>
          <w:kern w:val="28"/>
          <w:lang w:eastAsia="en-GB"/>
          <w14:cntxtAlts/>
        </w:rPr>
        <w:t>Some of these currently receive free transport at post-16.</w:t>
      </w:r>
    </w:p>
    <w:p>
      <w:pPr>
        <w:widowControl w:val="0"/>
        <w:jc w:val="both"/>
        <w:rPr>
          <w:rFonts w:eastAsia="Times New Roman" w:cs="Times New Roman"/>
          <w:color w:val="000000"/>
          <w:kern w:val="28"/>
          <w:lang w:eastAsia="en-GB"/>
          <w14:cntxtAlts/>
        </w:rPr>
      </w:pPr>
      <w:r>
        <w:rPr>
          <w:rFonts w:eastAsia="Times New Roman" w:cs="Times New Roman"/>
          <w:color w:val="000000"/>
          <w:kern w:val="28"/>
          <w:lang w:eastAsia="en-GB"/>
          <w14:cntxtAlts/>
        </w:rPr>
        <w:t> </w:t>
      </w:r>
    </w:p>
    <w:p>
      <w:pPr>
        <w:keepNext/>
        <w:outlineLvl w:val="2"/>
        <w:rPr>
          <w:rFonts w:eastAsia="Times New Roman" w:cs="Times New Roman"/>
          <w:b/>
          <w:bCs/>
          <w:color w:val="000000"/>
          <w:kern w:val="28"/>
          <w:sz w:val="28"/>
          <w:szCs w:val="28"/>
          <w:lang w:eastAsia="en-GB"/>
          <w14:cntxtAlts/>
        </w:rPr>
      </w:pPr>
      <w:r>
        <w:rPr>
          <w:rFonts w:eastAsia="Times New Roman" w:cs="Times New Roman"/>
          <w:b/>
          <w:bCs/>
          <w:color w:val="000000"/>
          <w:kern w:val="28"/>
          <w:sz w:val="28"/>
          <w:szCs w:val="28"/>
          <w:lang w:eastAsia="en-GB"/>
          <w14:cntxtAlts/>
        </w:rPr>
        <w:t>School Organisation</w:t>
      </w:r>
    </w:p>
    <w:p>
      <w:pPr>
        <w:keepNext/>
        <w:jc w:val="center"/>
        <w:outlineLvl w:val="2"/>
        <w:rPr>
          <w:rFonts w:eastAsia="Times New Roman" w:cs="Times New Roman"/>
          <w:b/>
          <w:bCs/>
          <w:color w:val="000000"/>
          <w:kern w:val="28"/>
          <w:lang w:eastAsia="en-GB"/>
          <w14:cntxtAlts/>
        </w:rPr>
      </w:pPr>
      <w:r>
        <w:rPr>
          <w:rFonts w:eastAsia="Times New Roman" w:cs="Times New Roman"/>
          <w:b/>
          <w:bCs/>
          <w:color w:val="000000"/>
          <w:kern w:val="28"/>
          <w:lang w:eastAsia="en-GB"/>
          <w14:cntxtAlts/>
        </w:rPr>
        <w:t> </w:t>
      </w:r>
    </w:p>
    <w:p>
      <w:pPr>
        <w:widowControl w:val="0"/>
        <w:jc w:val="both"/>
        <w:rPr>
          <w:rFonts w:eastAsia="Times New Roman" w:cs="Times New Roman"/>
          <w:color w:val="000000"/>
          <w:kern w:val="28"/>
          <w:lang w:eastAsia="en-GB"/>
          <w14:cntxtAlts/>
        </w:rPr>
      </w:pPr>
      <w:r>
        <w:rPr>
          <w:rFonts w:eastAsia="Times New Roman" w:cs="Times New Roman"/>
          <w:bCs/>
          <w:color w:val="000000"/>
          <w:kern w:val="28"/>
          <w:lang w:eastAsia="en-GB"/>
          <w14:cntxtAlts/>
        </w:rPr>
        <w:t>The school day begins at 8.55am and ends at 3.15pm. We operate a two-week timetable with a registration period followed by five classes each day, except for Wednesdays and Thursdays which have six classes. This structure was devised to support a broad curriculum and to enable a range of learning activities to take place within a single period. It also helps minimise time lost through travelling between classrooms.</w:t>
      </w:r>
    </w:p>
    <w:p>
      <w:pPr>
        <w:widowControl w:val="0"/>
        <w:rPr>
          <w:rFonts w:eastAsia="Times New Roman" w:cs="Times New Roman"/>
          <w:color w:val="000000"/>
          <w:kern w:val="28"/>
          <w:lang w:eastAsia="en-GB"/>
          <w14:cntxtAlts/>
        </w:rPr>
      </w:pPr>
      <w:r>
        <w:rPr>
          <w:rFonts w:eastAsia="Times New Roman" w:cs="Times New Roman"/>
          <w:color w:val="000000"/>
          <w:kern w:val="28"/>
          <w:lang w:eastAsia="en-GB"/>
          <w14:cntxtAlts/>
        </w:rPr>
        <w:t> </w:t>
      </w:r>
    </w:p>
    <w:p>
      <w:pPr>
        <w:keepNext/>
        <w:outlineLvl w:val="1"/>
        <w:rPr>
          <w:rFonts w:eastAsia="Times New Roman" w:cs="Times New Roman"/>
          <w:b/>
          <w:color w:val="000000"/>
          <w:kern w:val="28"/>
          <w:sz w:val="28"/>
          <w:szCs w:val="28"/>
          <w:lang w:eastAsia="en-GB"/>
          <w14:cntxtAlts/>
        </w:rPr>
      </w:pPr>
      <w:r>
        <w:rPr>
          <w:rFonts w:eastAsia="Times New Roman" w:cs="Times New Roman"/>
          <w:b/>
          <w:color w:val="000000"/>
          <w:kern w:val="28"/>
          <w:sz w:val="28"/>
          <w:szCs w:val="28"/>
          <w:lang w:eastAsia="en-GB"/>
          <w14:cntxtAlts/>
        </w:rPr>
        <w:t>Special Educational Needs</w:t>
      </w:r>
    </w:p>
    <w:p>
      <w:pPr>
        <w:widowControl w:val="0"/>
        <w:jc w:val="both"/>
        <w:rPr>
          <w:rFonts w:eastAsia="Times New Roman" w:cs="Times New Roman"/>
          <w:color w:val="000000"/>
          <w:kern w:val="28"/>
          <w:lang w:eastAsia="en-GB"/>
          <w14:cntxtAlts/>
        </w:rPr>
      </w:pPr>
      <w:r>
        <w:rPr>
          <w:rFonts w:eastAsia="Times New Roman" w:cs="Times New Roman"/>
          <w:color w:val="000000"/>
          <w:kern w:val="28"/>
          <w:lang w:eastAsia="en-GB"/>
          <w14:cntxtAlts/>
        </w:rPr>
        <w:t> </w:t>
      </w:r>
    </w:p>
    <w:p>
      <w:pPr>
        <w:widowControl w:val="0"/>
        <w:jc w:val="both"/>
        <w:rPr>
          <w:rFonts w:eastAsia="Times New Roman" w:cs="Times New Roman"/>
          <w:color w:val="000000"/>
          <w:kern w:val="28"/>
          <w:lang w:eastAsia="en-GB"/>
          <w14:cntxtAlts/>
        </w:rPr>
      </w:pPr>
      <w:r>
        <w:rPr>
          <w:rFonts w:eastAsia="Times New Roman" w:cs="Times New Roman"/>
          <w:color w:val="000000"/>
          <w:kern w:val="28"/>
          <w:lang w:eastAsia="en-GB"/>
          <w14:cntxtAlts/>
        </w:rPr>
        <w:t xml:space="preserve">We seek to identify and support students who have special educational needs and to ensure that those students have access to as wide and full a curriculum as possible. The College has a Special Educational Needs Coordinator and a Learning Support Coordinator who work with staff, parents and outside agencies, as appropriate, to address concerns and to make sure that the welfare and progress of identified pupils is monitored, evaluated and kept under review. </w:t>
      </w:r>
    </w:p>
    <w:p>
      <w:pPr>
        <w:widowControl w:val="0"/>
        <w:jc w:val="both"/>
        <w:rPr>
          <w:rFonts w:eastAsia="Times New Roman" w:cs="Times New Roman"/>
          <w:color w:val="000000"/>
          <w:kern w:val="28"/>
          <w:lang w:eastAsia="en-GB"/>
          <w14:cntxtAlts/>
        </w:rPr>
      </w:pPr>
      <w:r>
        <w:rPr>
          <w:rFonts w:eastAsia="Times New Roman" w:cs="Times New Roman"/>
          <w:color w:val="000000"/>
          <w:kern w:val="28"/>
          <w:lang w:eastAsia="en-GB"/>
          <w14:cntxtAlts/>
        </w:rPr>
        <w:t> </w:t>
      </w:r>
    </w:p>
    <w:p>
      <w:pPr>
        <w:widowControl w:val="0"/>
        <w:jc w:val="both"/>
        <w:rPr>
          <w:rFonts w:eastAsia="Times New Roman" w:cs="Times New Roman"/>
          <w:color w:val="000000"/>
          <w:kern w:val="28"/>
          <w:lang w:eastAsia="en-GB"/>
          <w14:cntxtAlts/>
        </w:rPr>
      </w:pPr>
      <w:r>
        <w:rPr>
          <w:rFonts w:eastAsia="Times New Roman" w:cs="Times New Roman"/>
          <w:color w:val="000000"/>
          <w:kern w:val="28"/>
          <w:lang w:eastAsia="en-GB"/>
          <w14:cntxtAlts/>
        </w:rPr>
        <w:t>Copies of the school’s special educational needs policy are available on request from the school office.</w:t>
      </w:r>
    </w:p>
    <w:p>
      <w:pPr>
        <w:widowControl w:val="0"/>
        <w:rPr>
          <w:rFonts w:eastAsia="Times New Roman" w:cs="Times New Roman"/>
          <w:color w:val="000000"/>
          <w:kern w:val="28"/>
          <w:lang w:eastAsia="en-GB"/>
          <w14:cntxtAlts/>
        </w:rPr>
      </w:pPr>
      <w:r>
        <w:rPr>
          <w:rFonts w:eastAsia="Times New Roman" w:cs="Times New Roman"/>
          <w:color w:val="000000"/>
          <w:kern w:val="28"/>
          <w:lang w:eastAsia="en-GB"/>
          <w14:cntxtAlts/>
        </w:rPr>
        <w:t> </w:t>
      </w:r>
    </w:p>
    <w:p>
      <w:pPr>
        <w:widowControl w:val="0"/>
        <w:jc w:val="both"/>
        <w:rPr>
          <w:rFonts w:eastAsia="Times New Roman" w:cs="Times New Roman"/>
          <w:color w:val="000000"/>
          <w:kern w:val="28"/>
          <w:lang w:eastAsia="en-GB"/>
          <w14:cntxtAlts/>
        </w:rPr>
      </w:pPr>
      <w:r>
        <w:rPr>
          <w:rFonts w:eastAsia="Times New Roman" w:cs="Times New Roman"/>
          <w:b/>
          <w:color w:val="000000"/>
          <w:kern w:val="28"/>
          <w:sz w:val="28"/>
          <w:szCs w:val="28"/>
          <w:lang w:eastAsia="en-GB"/>
          <w14:cntxtAlts/>
        </w:rPr>
        <w:t>Education for Mutual Understanding</w:t>
      </w:r>
    </w:p>
    <w:p>
      <w:pPr>
        <w:keepNext/>
        <w:jc w:val="center"/>
        <w:outlineLvl w:val="1"/>
        <w:rPr>
          <w:rFonts w:eastAsia="Times New Roman" w:cs="Times New Roman"/>
          <w:color w:val="000000"/>
          <w:kern w:val="28"/>
          <w:sz w:val="28"/>
          <w:szCs w:val="28"/>
          <w:lang w:eastAsia="en-GB"/>
          <w14:cntxtAlts/>
        </w:rPr>
      </w:pPr>
    </w:p>
    <w:p>
      <w:pPr>
        <w:widowControl w:val="0"/>
        <w:jc w:val="both"/>
        <w:rPr>
          <w:rFonts w:eastAsia="Times New Roman" w:cs="Times New Roman"/>
          <w:color w:val="000000"/>
          <w:kern w:val="28"/>
          <w:lang w:eastAsia="en-GB"/>
          <w14:cntxtAlts/>
        </w:rPr>
      </w:pPr>
      <w:r>
        <w:rPr>
          <w:rFonts w:eastAsia="Times New Roman" w:cs="Times New Roman"/>
          <w:color w:val="000000"/>
          <w:kern w:val="28"/>
          <w:lang w:eastAsia="en-GB"/>
          <w14:cntxtAlts/>
        </w:rPr>
        <w:t xml:space="preserve">Dominican College attracts pupils and staff from Catholic and other Christian denominations as well as some pupils from other faiths. Our pupils come from a range of backgrounds and differing home circumstances. </w:t>
      </w:r>
    </w:p>
    <w:p>
      <w:pPr>
        <w:widowControl w:val="0"/>
        <w:jc w:val="both"/>
        <w:rPr>
          <w:rFonts w:eastAsia="Times New Roman" w:cs="Times New Roman"/>
          <w:color w:val="000000"/>
          <w:kern w:val="28"/>
          <w:lang w:eastAsia="en-GB"/>
          <w14:cntxtAlts/>
        </w:rPr>
      </w:pPr>
      <w:r>
        <w:rPr>
          <w:rFonts w:eastAsia="Times New Roman" w:cs="Times New Roman"/>
          <w:color w:val="000000"/>
          <w:kern w:val="28"/>
          <w:lang w:eastAsia="en-GB"/>
          <w14:cntxtAlts/>
        </w:rPr>
        <w:t> </w:t>
      </w:r>
    </w:p>
    <w:p>
      <w:pPr>
        <w:widowControl w:val="0"/>
        <w:jc w:val="both"/>
        <w:rPr>
          <w:rFonts w:eastAsia="Times New Roman" w:cs="Times New Roman"/>
          <w:color w:val="000000"/>
          <w:kern w:val="28"/>
          <w:lang w:eastAsia="en-GB"/>
          <w14:cntxtAlts/>
        </w:rPr>
      </w:pPr>
      <w:r>
        <w:rPr>
          <w:rFonts w:eastAsia="Times New Roman" w:cs="Times New Roman"/>
          <w:color w:val="000000"/>
          <w:kern w:val="28"/>
          <w:lang w:eastAsia="en-GB"/>
          <w14:cntxtAlts/>
        </w:rPr>
        <w:t>We welcome and value all members of our Dominican community equally and value the contribution made to the school by each of its members.</w:t>
      </w:r>
    </w:p>
    <w:p>
      <w:pPr>
        <w:widowControl w:val="0"/>
        <w:jc w:val="both"/>
        <w:rPr>
          <w:rFonts w:eastAsia="Times New Roman" w:cs="Times New Roman"/>
          <w:color w:val="000000"/>
          <w:kern w:val="28"/>
          <w:lang w:eastAsia="en-GB"/>
          <w14:cntxtAlts/>
        </w:rPr>
      </w:pPr>
      <w:r>
        <w:rPr>
          <w:rFonts w:eastAsia="Times New Roman" w:cs="Times New Roman"/>
          <w:color w:val="000000"/>
          <w:kern w:val="28"/>
          <w:lang w:eastAsia="en-GB"/>
          <w14:cntxtAlts/>
        </w:rPr>
        <w:t> </w:t>
      </w:r>
    </w:p>
    <w:p>
      <w:pPr>
        <w:widowControl w:val="0"/>
        <w:jc w:val="both"/>
        <w:rPr>
          <w:rFonts w:eastAsia="Times New Roman" w:cs="Times New Roman"/>
          <w:color w:val="000000"/>
          <w:kern w:val="28"/>
          <w:lang w:eastAsia="en-GB"/>
          <w14:cntxtAlts/>
        </w:rPr>
      </w:pPr>
      <w:r>
        <w:rPr>
          <w:rFonts w:eastAsia="Times New Roman" w:cs="Times New Roman"/>
          <w:color w:val="000000"/>
          <w:kern w:val="28"/>
          <w:lang w:eastAsia="en-GB"/>
          <w14:cntxtAlts/>
        </w:rPr>
        <w:t>Our commitment to Education for Mutual Understanding is enshrined in the following aims:</w:t>
      </w:r>
    </w:p>
    <w:p>
      <w:pPr>
        <w:pStyle w:val="ListParagraph"/>
        <w:widowControl w:val="0"/>
        <w:numPr>
          <w:ilvl w:val="0"/>
          <w:numId w:val="5"/>
        </w:numPr>
        <w:tabs>
          <w:tab w:val="left" w:pos="43"/>
        </w:tabs>
        <w:spacing w:before="120"/>
        <w:jc w:val="both"/>
        <w:rPr>
          <w:rFonts w:eastAsia="Times New Roman" w:cs="Times New Roman"/>
          <w:color w:val="000000"/>
          <w:kern w:val="28"/>
          <w:lang w:eastAsia="en-GB"/>
          <w14:cntxtAlts/>
        </w:rPr>
      </w:pPr>
      <w:r>
        <w:rPr>
          <w:rFonts w:eastAsia="Times New Roman" w:cs="Times New Roman"/>
          <w:color w:val="000000"/>
          <w:kern w:val="28"/>
          <w:lang w:eastAsia="en-GB"/>
          <w14:cntxtAlts/>
        </w:rPr>
        <w:t>To encourage a school spirit of friendly relationships and communication between staff and pupils.</w:t>
      </w:r>
    </w:p>
    <w:p>
      <w:pPr>
        <w:pStyle w:val="ListParagraph"/>
        <w:widowControl w:val="0"/>
        <w:numPr>
          <w:ilvl w:val="0"/>
          <w:numId w:val="5"/>
        </w:numPr>
        <w:tabs>
          <w:tab w:val="left" w:pos="43"/>
        </w:tabs>
        <w:spacing w:before="120"/>
        <w:jc w:val="both"/>
        <w:rPr>
          <w:rFonts w:eastAsia="Times New Roman" w:cs="Times New Roman"/>
          <w:color w:val="000000"/>
          <w:kern w:val="28"/>
          <w:lang w:eastAsia="en-GB"/>
          <w14:cntxtAlts/>
        </w:rPr>
      </w:pPr>
      <w:r>
        <w:rPr>
          <w:rFonts w:eastAsia="Times New Roman" w:cs="Times New Roman"/>
          <w:color w:val="000000"/>
          <w:kern w:val="28"/>
          <w:lang w:eastAsia="en-GB"/>
          <w14:cntxtAlts/>
        </w:rPr>
        <w:t>To help pupils develop a critical awareness of cultural values and enable them to develop a strong sense of self.</w:t>
      </w:r>
    </w:p>
    <w:p>
      <w:pPr>
        <w:pStyle w:val="ListParagraph"/>
        <w:widowControl w:val="0"/>
        <w:numPr>
          <w:ilvl w:val="0"/>
          <w:numId w:val="5"/>
        </w:numPr>
        <w:tabs>
          <w:tab w:val="left" w:pos="43"/>
        </w:tabs>
        <w:spacing w:before="120"/>
        <w:jc w:val="both"/>
        <w:rPr>
          <w:rFonts w:eastAsia="Times New Roman" w:cs="Times New Roman"/>
          <w:color w:val="000000"/>
          <w:kern w:val="28"/>
          <w:lang w:eastAsia="en-GB"/>
          <w14:cntxtAlts/>
        </w:rPr>
      </w:pPr>
      <w:r>
        <w:rPr>
          <w:rFonts w:eastAsia="Times New Roman" w:cs="Times New Roman"/>
          <w:color w:val="000000"/>
          <w:kern w:val="28"/>
          <w:lang w:eastAsia="en-GB"/>
          <w14:cntxtAlts/>
        </w:rPr>
        <w:t>To encourage and promote a discipline system based on mutual understanding, respect and sensitivity to others.</w:t>
      </w:r>
    </w:p>
    <w:p>
      <w:pPr>
        <w:pStyle w:val="ListParagraph"/>
        <w:widowControl w:val="0"/>
        <w:numPr>
          <w:ilvl w:val="0"/>
          <w:numId w:val="5"/>
        </w:numPr>
        <w:tabs>
          <w:tab w:val="left" w:pos="43"/>
        </w:tabs>
        <w:spacing w:before="120"/>
        <w:jc w:val="both"/>
        <w:rPr>
          <w:rFonts w:eastAsia="Times New Roman" w:cs="Times New Roman"/>
          <w:color w:val="000000"/>
          <w:kern w:val="28"/>
          <w:lang w:eastAsia="en-GB"/>
          <w14:cntxtAlts/>
        </w:rPr>
      </w:pPr>
      <w:r>
        <w:rPr>
          <w:rFonts w:eastAsia="Times New Roman" w:cs="Times New Roman"/>
          <w:color w:val="000000"/>
          <w:kern w:val="28"/>
          <w:lang w:eastAsia="en-GB"/>
          <w14:cntxtAlts/>
        </w:rPr>
        <w:t>To provide an environment conducive to the understanding of and tolerance and respect for different religious, social, political and cultural backgrounds.</w:t>
      </w:r>
    </w:p>
    <w:p>
      <w:pPr>
        <w:widowControl w:val="0"/>
        <w:spacing w:before="120"/>
        <w:jc w:val="both"/>
        <w:rPr>
          <w:rFonts w:eastAsia="Times New Roman" w:cs="Times New Roman"/>
          <w:color w:val="000000"/>
          <w:kern w:val="28"/>
          <w:lang w:eastAsia="en-GB"/>
          <w14:cntxtAlts/>
        </w:rPr>
      </w:pPr>
      <w:r>
        <w:rPr>
          <w:rFonts w:eastAsia="Times New Roman" w:cs="Times New Roman"/>
          <w:color w:val="000000"/>
          <w:kern w:val="28"/>
          <w:lang w:eastAsia="en-GB"/>
          <w14:cntxtAlts/>
        </w:rPr>
        <w:t> </w:t>
      </w:r>
    </w:p>
    <w:p>
      <w:pPr>
        <w:widowControl w:val="0"/>
        <w:spacing w:before="120"/>
        <w:jc w:val="both"/>
        <w:rPr>
          <w:rFonts w:eastAsia="Times New Roman" w:cs="Times New Roman"/>
          <w:color w:val="000000"/>
          <w:kern w:val="28"/>
          <w:lang w:eastAsia="en-GB"/>
          <w14:cntxtAlts/>
        </w:rPr>
      </w:pPr>
    </w:p>
    <w:p>
      <w:pPr>
        <w:widowControl w:val="0"/>
        <w:jc w:val="both"/>
        <w:rPr>
          <w:rFonts w:eastAsia="Times New Roman" w:cs="Times New Roman"/>
          <w:color w:val="000000"/>
          <w:kern w:val="28"/>
          <w:lang w:eastAsia="en-GB"/>
          <w14:cntxtAlts/>
        </w:rPr>
      </w:pPr>
      <w:r>
        <w:rPr>
          <w:rFonts w:eastAsia="Times New Roman" w:cs="Times New Roman"/>
          <w:color w:val="000000"/>
          <w:kern w:val="28"/>
          <w:lang w:eastAsia="en-GB"/>
          <w14:cntxtAlts/>
        </w:rPr>
        <w:lastRenderedPageBreak/>
        <w:t>These aims are implemented at all levels of pupil development and across both the formal and informal curriculum. Specific implementation is also achieved through:</w:t>
      </w:r>
    </w:p>
    <w:p>
      <w:pPr>
        <w:widowControl w:val="0"/>
        <w:jc w:val="both"/>
        <w:rPr>
          <w:rFonts w:eastAsia="Times New Roman" w:cs="Times New Roman"/>
          <w:color w:val="000000"/>
          <w:kern w:val="28"/>
          <w:lang w:eastAsia="en-GB"/>
          <w14:cntxtAlts/>
        </w:rPr>
      </w:pPr>
    </w:p>
    <w:p>
      <w:pPr>
        <w:pStyle w:val="ListParagraph"/>
        <w:widowControl w:val="0"/>
        <w:numPr>
          <w:ilvl w:val="0"/>
          <w:numId w:val="5"/>
        </w:numPr>
        <w:tabs>
          <w:tab w:val="left" w:pos="43"/>
        </w:tabs>
        <w:spacing w:line="360" w:lineRule="auto"/>
        <w:jc w:val="both"/>
        <w:rPr>
          <w:rFonts w:eastAsia="Times New Roman" w:cs="Times New Roman"/>
          <w:color w:val="000000"/>
          <w:kern w:val="28"/>
          <w:lang w:eastAsia="en-GB"/>
          <w14:cntxtAlts/>
        </w:rPr>
      </w:pPr>
      <w:r>
        <w:rPr>
          <w:rFonts w:eastAsia="Times New Roman" w:cs="Times New Roman"/>
          <w:color w:val="000000"/>
          <w:kern w:val="28"/>
          <w:lang w:eastAsia="en-GB"/>
          <w14:cntxtAlts/>
        </w:rPr>
        <w:t>The whole school Religious Education and Liturgical Programme</w:t>
      </w:r>
    </w:p>
    <w:p>
      <w:pPr>
        <w:pStyle w:val="ListParagraph"/>
        <w:widowControl w:val="0"/>
        <w:numPr>
          <w:ilvl w:val="0"/>
          <w:numId w:val="5"/>
        </w:numPr>
        <w:tabs>
          <w:tab w:val="left" w:pos="43"/>
        </w:tabs>
        <w:spacing w:line="360" w:lineRule="auto"/>
        <w:jc w:val="both"/>
        <w:rPr>
          <w:rFonts w:eastAsia="Times New Roman" w:cs="Times New Roman"/>
          <w:color w:val="000000"/>
          <w:kern w:val="28"/>
          <w:lang w:eastAsia="en-GB"/>
          <w14:cntxtAlts/>
        </w:rPr>
      </w:pPr>
      <w:r>
        <w:rPr>
          <w:rFonts w:eastAsia="Times New Roman" w:cs="Times New Roman"/>
          <w:color w:val="000000"/>
          <w:kern w:val="28"/>
          <w:lang w:eastAsia="en-GB"/>
          <w14:cntxtAlts/>
        </w:rPr>
        <w:t>EMU as a cross-curricular theme</w:t>
      </w:r>
    </w:p>
    <w:p>
      <w:pPr>
        <w:pStyle w:val="ListParagraph"/>
        <w:widowControl w:val="0"/>
        <w:numPr>
          <w:ilvl w:val="0"/>
          <w:numId w:val="5"/>
        </w:numPr>
        <w:tabs>
          <w:tab w:val="left" w:pos="43"/>
        </w:tabs>
        <w:spacing w:line="360" w:lineRule="auto"/>
        <w:jc w:val="both"/>
        <w:rPr>
          <w:rFonts w:eastAsia="Times New Roman" w:cs="Times New Roman"/>
          <w:color w:val="000000"/>
          <w:kern w:val="28"/>
          <w:lang w:eastAsia="en-GB"/>
          <w14:cntxtAlts/>
        </w:rPr>
      </w:pPr>
      <w:r>
        <w:rPr>
          <w:rFonts w:eastAsia="Times New Roman" w:cs="Times New Roman"/>
          <w:color w:val="000000"/>
          <w:kern w:val="28"/>
          <w:lang w:eastAsia="en-GB"/>
          <w14:cntxtAlts/>
        </w:rPr>
        <w:t>Other school initiatives and activities including:</w:t>
      </w:r>
      <w:r>
        <w:rPr>
          <w:rFonts w:eastAsia="Times New Roman" w:cs="Times New Roman"/>
          <w:color w:val="000000"/>
          <w:kern w:val="28"/>
          <w:lang w:eastAsia="en-GB"/>
          <w14:cntxtAlts/>
        </w:rPr>
        <w:tab/>
      </w:r>
    </w:p>
    <w:p>
      <w:pPr>
        <w:pStyle w:val="ListParagraph"/>
        <w:widowControl w:val="0"/>
        <w:numPr>
          <w:ilvl w:val="0"/>
          <w:numId w:val="5"/>
        </w:numPr>
        <w:spacing w:line="360" w:lineRule="auto"/>
        <w:ind w:left="763"/>
        <w:jc w:val="both"/>
        <w:rPr>
          <w:rFonts w:eastAsia="Times New Roman" w:cs="Times New Roman"/>
          <w:color w:val="000000"/>
          <w:kern w:val="28"/>
          <w:lang w:eastAsia="en-GB"/>
          <w14:cntxtAlts/>
        </w:rPr>
      </w:pPr>
      <w:r>
        <w:rPr>
          <w:rFonts w:eastAsia="Times New Roman" w:cs="Times New Roman"/>
          <w:color w:val="000000"/>
          <w:kern w:val="28"/>
          <w:lang w:eastAsia="en-GB"/>
          <w14:cntxtAlts/>
        </w:rPr>
        <w:t>International Day of Languages</w:t>
      </w:r>
      <w:r>
        <w:rPr>
          <w:rFonts w:eastAsia="Times New Roman" w:cs="Times New Roman"/>
          <w:color w:val="000000"/>
          <w:kern w:val="28"/>
          <w:lang w:eastAsia="en-GB"/>
          <w14:cntxtAlts/>
        </w:rPr>
        <w:tab/>
      </w:r>
      <w:r>
        <w:rPr>
          <w:rFonts w:eastAsia="Times New Roman" w:cs="Times New Roman"/>
          <w:color w:val="000000"/>
          <w:kern w:val="28"/>
          <w:lang w:eastAsia="en-GB"/>
          <w14:cntxtAlts/>
        </w:rPr>
        <w:tab/>
      </w:r>
      <w:r>
        <w:rPr>
          <w:rFonts w:eastAsia="Times New Roman" w:cs="Times New Roman"/>
          <w:color w:val="000000"/>
          <w:kern w:val="28"/>
          <w:lang w:eastAsia="en-GB"/>
          <w14:cntxtAlts/>
        </w:rPr>
        <w:tab/>
      </w:r>
    </w:p>
    <w:p>
      <w:pPr>
        <w:pStyle w:val="ListParagraph"/>
        <w:widowControl w:val="0"/>
        <w:numPr>
          <w:ilvl w:val="0"/>
          <w:numId w:val="5"/>
        </w:numPr>
        <w:spacing w:line="360" w:lineRule="auto"/>
        <w:ind w:left="763"/>
        <w:jc w:val="both"/>
        <w:rPr>
          <w:rFonts w:eastAsia="Times New Roman" w:cs="Times New Roman"/>
          <w:color w:val="000000"/>
          <w:kern w:val="28"/>
          <w:lang w:eastAsia="en-GB"/>
          <w14:cntxtAlts/>
        </w:rPr>
      </w:pPr>
      <w:r>
        <w:rPr>
          <w:rFonts w:eastAsia="Times New Roman" w:cs="Times New Roman"/>
          <w:color w:val="000000"/>
          <w:kern w:val="28"/>
          <w:lang w:eastAsia="en-GB"/>
          <w14:cntxtAlts/>
        </w:rPr>
        <w:t>Joint School enterprises</w:t>
      </w:r>
      <w:r>
        <w:rPr>
          <w:rFonts w:eastAsia="Times New Roman" w:cs="Times New Roman"/>
          <w:color w:val="000000"/>
          <w:kern w:val="28"/>
          <w:lang w:eastAsia="en-GB"/>
          <w14:cntxtAlts/>
        </w:rPr>
        <w:tab/>
      </w:r>
      <w:r>
        <w:rPr>
          <w:rFonts w:eastAsia="Times New Roman" w:cs="Times New Roman"/>
          <w:color w:val="000000"/>
          <w:kern w:val="28"/>
          <w:lang w:eastAsia="en-GB"/>
          <w14:cntxtAlts/>
        </w:rPr>
        <w:tab/>
      </w:r>
      <w:r>
        <w:rPr>
          <w:rFonts w:eastAsia="Times New Roman" w:cs="Times New Roman"/>
          <w:color w:val="000000"/>
          <w:kern w:val="28"/>
          <w:lang w:eastAsia="en-GB"/>
          <w14:cntxtAlts/>
        </w:rPr>
        <w:tab/>
      </w:r>
    </w:p>
    <w:p>
      <w:pPr>
        <w:pStyle w:val="ListParagraph"/>
        <w:widowControl w:val="0"/>
        <w:numPr>
          <w:ilvl w:val="0"/>
          <w:numId w:val="5"/>
        </w:numPr>
        <w:spacing w:line="360" w:lineRule="auto"/>
        <w:ind w:left="763"/>
        <w:jc w:val="both"/>
        <w:rPr>
          <w:rFonts w:eastAsia="Times New Roman" w:cs="Times New Roman"/>
          <w:color w:val="000000"/>
          <w:kern w:val="28"/>
          <w:lang w:eastAsia="en-GB"/>
          <w14:cntxtAlts/>
        </w:rPr>
      </w:pPr>
      <w:r>
        <w:rPr>
          <w:rFonts w:eastAsia="Times New Roman" w:cs="Times New Roman"/>
          <w:color w:val="000000"/>
          <w:kern w:val="28"/>
          <w:lang w:eastAsia="en-GB"/>
          <w14:cntxtAlts/>
        </w:rPr>
        <w:t>Riverside Theatre Concerts</w:t>
      </w:r>
    </w:p>
    <w:p>
      <w:pPr>
        <w:pStyle w:val="ListParagraph"/>
        <w:widowControl w:val="0"/>
        <w:numPr>
          <w:ilvl w:val="0"/>
          <w:numId w:val="5"/>
        </w:numPr>
        <w:spacing w:line="360" w:lineRule="auto"/>
        <w:ind w:left="763"/>
        <w:jc w:val="both"/>
        <w:rPr>
          <w:rFonts w:eastAsia="Times New Roman" w:cs="Times New Roman"/>
          <w:color w:val="000000"/>
          <w:kern w:val="28"/>
          <w:lang w:eastAsia="en-GB"/>
          <w14:cntxtAlts/>
        </w:rPr>
      </w:pPr>
      <w:r>
        <w:rPr>
          <w:rFonts w:eastAsia="Times New Roman" w:cs="Times New Roman"/>
          <w:color w:val="000000"/>
          <w:kern w:val="28"/>
          <w:lang w:eastAsia="en-GB"/>
          <w14:cntxtAlts/>
        </w:rPr>
        <w:t>Environmental Awareness/Preservation</w:t>
      </w:r>
      <w:r>
        <w:rPr>
          <w:rFonts w:eastAsia="Times New Roman" w:cs="Times New Roman"/>
          <w:color w:val="000000"/>
          <w:kern w:val="28"/>
          <w:lang w:eastAsia="en-GB"/>
          <w14:cntxtAlts/>
        </w:rPr>
        <w:tab/>
      </w:r>
      <w:r>
        <w:rPr>
          <w:rFonts w:eastAsia="Times New Roman" w:cs="Times New Roman"/>
          <w:color w:val="000000"/>
          <w:kern w:val="28"/>
          <w:lang w:eastAsia="en-GB"/>
          <w14:cntxtAlts/>
        </w:rPr>
        <w:tab/>
      </w:r>
      <w:r>
        <w:rPr>
          <w:rFonts w:eastAsia="Times New Roman" w:cs="Times New Roman"/>
          <w:color w:val="000000"/>
          <w:kern w:val="28"/>
          <w:lang w:eastAsia="en-GB"/>
          <w14:cntxtAlts/>
        </w:rPr>
        <w:tab/>
      </w:r>
    </w:p>
    <w:p>
      <w:pPr>
        <w:pStyle w:val="ListParagraph"/>
        <w:widowControl w:val="0"/>
        <w:numPr>
          <w:ilvl w:val="0"/>
          <w:numId w:val="5"/>
        </w:numPr>
        <w:spacing w:line="360" w:lineRule="auto"/>
        <w:ind w:left="763"/>
        <w:jc w:val="both"/>
        <w:rPr>
          <w:rFonts w:eastAsia="Times New Roman" w:cs="Times New Roman"/>
          <w:color w:val="000000"/>
          <w:kern w:val="28"/>
          <w:lang w:eastAsia="en-GB"/>
          <w14:cntxtAlts/>
        </w:rPr>
      </w:pPr>
      <w:r>
        <w:rPr>
          <w:rFonts w:eastAsia="Times New Roman" w:cs="Times New Roman"/>
          <w:color w:val="000000"/>
          <w:kern w:val="28"/>
          <w:lang w:eastAsia="en-GB"/>
          <w14:cntxtAlts/>
        </w:rPr>
        <w:t>Community Carol service</w:t>
      </w:r>
      <w:r>
        <w:rPr>
          <w:rFonts w:eastAsia="Times New Roman" w:cs="Times New Roman"/>
          <w:color w:val="000000"/>
          <w:kern w:val="28"/>
          <w:lang w:eastAsia="en-GB"/>
          <w14:cntxtAlts/>
        </w:rPr>
        <w:tab/>
      </w:r>
      <w:r>
        <w:rPr>
          <w:rFonts w:eastAsia="Times New Roman" w:cs="Times New Roman"/>
          <w:color w:val="000000"/>
          <w:kern w:val="28"/>
          <w:lang w:eastAsia="en-GB"/>
          <w14:cntxtAlts/>
        </w:rPr>
        <w:tab/>
      </w:r>
      <w:r>
        <w:rPr>
          <w:rFonts w:eastAsia="Times New Roman" w:cs="Times New Roman"/>
          <w:color w:val="000000"/>
          <w:kern w:val="28"/>
          <w:lang w:eastAsia="en-GB"/>
          <w14:cntxtAlts/>
        </w:rPr>
        <w:tab/>
      </w:r>
    </w:p>
    <w:p>
      <w:pPr>
        <w:pStyle w:val="ListParagraph"/>
        <w:widowControl w:val="0"/>
        <w:numPr>
          <w:ilvl w:val="0"/>
          <w:numId w:val="5"/>
        </w:numPr>
        <w:spacing w:line="360" w:lineRule="auto"/>
        <w:ind w:left="763"/>
        <w:jc w:val="both"/>
        <w:rPr>
          <w:rFonts w:eastAsia="Times New Roman" w:cs="Times New Roman"/>
          <w:color w:val="000000"/>
          <w:kern w:val="28"/>
          <w:lang w:eastAsia="en-GB"/>
          <w14:cntxtAlts/>
        </w:rPr>
      </w:pPr>
      <w:r>
        <w:rPr>
          <w:rFonts w:eastAsia="Times New Roman" w:cs="Times New Roman"/>
          <w:color w:val="000000"/>
          <w:kern w:val="28"/>
          <w:lang w:eastAsia="en-GB"/>
          <w14:cntxtAlts/>
        </w:rPr>
        <w:t>Interdenominational liturgies</w:t>
      </w:r>
      <w:r>
        <w:rPr>
          <w:rFonts w:eastAsia="Times New Roman" w:cs="Times New Roman"/>
          <w:color w:val="000000"/>
          <w:kern w:val="28"/>
          <w:lang w:eastAsia="en-GB"/>
          <w14:cntxtAlts/>
        </w:rPr>
        <w:tab/>
      </w:r>
    </w:p>
    <w:p>
      <w:pPr>
        <w:pStyle w:val="ListParagraph"/>
        <w:widowControl w:val="0"/>
        <w:numPr>
          <w:ilvl w:val="0"/>
          <w:numId w:val="5"/>
        </w:numPr>
        <w:spacing w:line="360" w:lineRule="auto"/>
        <w:ind w:left="763"/>
        <w:jc w:val="both"/>
        <w:rPr>
          <w:rFonts w:eastAsia="Times New Roman" w:cs="Times New Roman"/>
          <w:color w:val="000000"/>
          <w:kern w:val="28"/>
          <w:lang w:eastAsia="en-GB"/>
          <w14:cntxtAlts/>
        </w:rPr>
      </w:pPr>
      <w:r>
        <w:rPr>
          <w:rFonts w:eastAsia="Times New Roman" w:cs="Times New Roman"/>
          <w:color w:val="000000"/>
          <w:kern w:val="28"/>
          <w:lang w:eastAsia="en-GB"/>
          <w14:cntxtAlts/>
        </w:rPr>
        <w:t>Morning Assembly</w:t>
      </w:r>
    </w:p>
    <w:p>
      <w:pPr>
        <w:pStyle w:val="ListParagraph"/>
        <w:widowControl w:val="0"/>
        <w:numPr>
          <w:ilvl w:val="0"/>
          <w:numId w:val="5"/>
        </w:numPr>
        <w:spacing w:line="360" w:lineRule="auto"/>
        <w:ind w:left="763"/>
        <w:jc w:val="both"/>
        <w:rPr>
          <w:rFonts w:eastAsia="Times New Roman" w:cs="Times New Roman"/>
          <w:color w:val="000000"/>
          <w:kern w:val="28"/>
          <w:lang w:eastAsia="en-GB"/>
          <w14:cntxtAlts/>
        </w:rPr>
      </w:pPr>
      <w:r>
        <w:rPr>
          <w:rFonts w:eastAsia="Times New Roman" w:cs="Times New Roman"/>
          <w:color w:val="000000"/>
          <w:kern w:val="28"/>
          <w:lang w:eastAsia="en-GB"/>
          <w14:cntxtAlts/>
        </w:rPr>
        <w:t>Public Speaking &amp; Debates</w:t>
      </w:r>
      <w:r>
        <w:rPr>
          <w:rFonts w:eastAsia="Times New Roman" w:cs="Times New Roman"/>
          <w:color w:val="000000"/>
          <w:kern w:val="28"/>
          <w:lang w:eastAsia="en-GB"/>
          <w14:cntxtAlts/>
        </w:rPr>
        <w:tab/>
      </w:r>
      <w:r>
        <w:rPr>
          <w:rFonts w:eastAsia="Times New Roman" w:cs="Times New Roman"/>
          <w:color w:val="000000"/>
          <w:kern w:val="28"/>
          <w:lang w:eastAsia="en-GB"/>
          <w14:cntxtAlts/>
        </w:rPr>
        <w:tab/>
      </w:r>
      <w:r>
        <w:rPr>
          <w:rFonts w:eastAsia="Times New Roman" w:cs="Times New Roman"/>
          <w:color w:val="000000"/>
          <w:kern w:val="28"/>
          <w:lang w:eastAsia="en-GB"/>
          <w14:cntxtAlts/>
        </w:rPr>
        <w:tab/>
      </w:r>
    </w:p>
    <w:p>
      <w:pPr>
        <w:pStyle w:val="ListParagraph"/>
        <w:widowControl w:val="0"/>
        <w:numPr>
          <w:ilvl w:val="0"/>
          <w:numId w:val="5"/>
        </w:numPr>
        <w:spacing w:line="360" w:lineRule="auto"/>
        <w:ind w:left="763"/>
        <w:jc w:val="both"/>
        <w:rPr>
          <w:rFonts w:eastAsia="Times New Roman" w:cs="Times New Roman"/>
          <w:color w:val="000000"/>
          <w:kern w:val="28"/>
          <w:lang w:eastAsia="en-GB"/>
          <w14:cntxtAlts/>
        </w:rPr>
      </w:pPr>
      <w:r>
        <w:rPr>
          <w:rFonts w:eastAsia="Times New Roman" w:cs="Times New Roman"/>
          <w:color w:val="000000"/>
          <w:kern w:val="28"/>
          <w:lang w:eastAsia="en-GB"/>
          <w14:cntxtAlts/>
        </w:rPr>
        <w:t xml:space="preserve">Educational visits                                           </w:t>
      </w:r>
      <w:r>
        <w:rPr>
          <w:rFonts w:eastAsia="Times New Roman" w:cs="Times New Roman"/>
          <w:color w:val="000000"/>
          <w:kern w:val="28"/>
          <w:lang w:eastAsia="en-GB"/>
          <w14:cntxtAlts/>
        </w:rPr>
        <w:tab/>
      </w:r>
    </w:p>
    <w:p>
      <w:pPr>
        <w:pStyle w:val="ListParagraph"/>
        <w:widowControl w:val="0"/>
        <w:numPr>
          <w:ilvl w:val="0"/>
          <w:numId w:val="5"/>
        </w:numPr>
        <w:spacing w:line="360" w:lineRule="auto"/>
        <w:ind w:left="763"/>
        <w:jc w:val="both"/>
        <w:rPr>
          <w:rFonts w:eastAsia="Times New Roman" w:cs="Times New Roman"/>
          <w:color w:val="000000"/>
          <w:kern w:val="28"/>
          <w:lang w:eastAsia="en-GB"/>
          <w14:cntxtAlts/>
        </w:rPr>
      </w:pPr>
      <w:r>
        <w:rPr>
          <w:rFonts w:eastAsia="Times New Roman" w:cs="Times New Roman"/>
          <w:color w:val="000000"/>
          <w:kern w:val="28"/>
          <w:lang w:eastAsia="en-GB"/>
          <w14:cntxtAlts/>
        </w:rPr>
        <w:t xml:space="preserve">Inclusive School Services / Enrichment Days       </w:t>
      </w:r>
    </w:p>
    <w:p>
      <w:pPr>
        <w:pStyle w:val="ListParagraph"/>
        <w:widowControl w:val="0"/>
        <w:numPr>
          <w:ilvl w:val="0"/>
          <w:numId w:val="5"/>
        </w:numPr>
        <w:spacing w:line="360" w:lineRule="auto"/>
        <w:ind w:left="763"/>
        <w:jc w:val="both"/>
        <w:rPr>
          <w:rFonts w:eastAsia="Times New Roman" w:cs="Times New Roman"/>
          <w:color w:val="000000"/>
          <w:kern w:val="28"/>
          <w:lang w:val="fr-FR" w:eastAsia="en-GB"/>
          <w14:cntxtAlts/>
        </w:rPr>
      </w:pPr>
      <w:r>
        <w:rPr>
          <w:rFonts w:eastAsia="Times New Roman" w:cs="Times New Roman"/>
          <w:color w:val="000000"/>
          <w:kern w:val="28"/>
          <w:lang w:val="fr-FR" w:eastAsia="en-GB"/>
          <w14:cntxtAlts/>
        </w:rPr>
        <w:t>Support for Trocaire &amp; St Vincent de Paul</w:t>
      </w:r>
    </w:p>
    <w:p>
      <w:pPr>
        <w:pStyle w:val="ListParagraph"/>
        <w:widowControl w:val="0"/>
        <w:numPr>
          <w:ilvl w:val="0"/>
          <w:numId w:val="5"/>
        </w:numPr>
        <w:spacing w:line="360" w:lineRule="auto"/>
        <w:ind w:left="763"/>
        <w:jc w:val="both"/>
        <w:rPr>
          <w:rFonts w:eastAsia="Times New Roman" w:cs="Times New Roman"/>
          <w:color w:val="000000"/>
          <w:kern w:val="28"/>
          <w:lang w:eastAsia="en-GB"/>
          <w14:cntxtAlts/>
        </w:rPr>
      </w:pPr>
      <w:r>
        <w:rPr>
          <w:rFonts w:eastAsia="Times New Roman" w:cs="Times New Roman"/>
          <w:color w:val="000000"/>
          <w:kern w:val="28"/>
          <w:lang w:eastAsia="en-GB"/>
          <w14:cntxtAlts/>
        </w:rPr>
        <w:t xml:space="preserve">Pupil and staff involvement in Gaeltacht           </w:t>
      </w:r>
      <w:r>
        <w:rPr>
          <w:rFonts w:eastAsia="Times New Roman" w:cs="Times New Roman"/>
          <w:color w:val="000000"/>
          <w:kern w:val="28"/>
          <w:lang w:eastAsia="en-GB"/>
          <w14:cntxtAlts/>
        </w:rPr>
        <w:tab/>
      </w:r>
    </w:p>
    <w:p>
      <w:pPr>
        <w:pStyle w:val="ListParagraph"/>
        <w:widowControl w:val="0"/>
        <w:numPr>
          <w:ilvl w:val="0"/>
          <w:numId w:val="5"/>
        </w:numPr>
        <w:spacing w:line="360" w:lineRule="auto"/>
        <w:ind w:left="763"/>
        <w:jc w:val="both"/>
        <w:rPr>
          <w:rFonts w:eastAsia="Times New Roman" w:cs="Times New Roman"/>
          <w:color w:val="000000"/>
          <w:kern w:val="28"/>
          <w:lang w:eastAsia="en-GB"/>
          <w14:cntxtAlts/>
        </w:rPr>
      </w:pPr>
      <w:r>
        <w:rPr>
          <w:rFonts w:eastAsia="Times New Roman" w:cs="Times New Roman"/>
          <w:color w:val="000000"/>
          <w:kern w:val="28"/>
          <w:lang w:eastAsia="en-GB"/>
          <w14:cntxtAlts/>
        </w:rPr>
        <w:t>ReadOn literacy &amp; charities effort</w:t>
      </w:r>
      <w:r>
        <w:rPr>
          <w:rFonts w:eastAsia="Times New Roman" w:cs="Times New Roman"/>
          <w:color w:val="000000"/>
          <w:kern w:val="28"/>
          <w:lang w:eastAsia="en-GB"/>
          <w14:cntxtAlts/>
        </w:rPr>
        <w:tab/>
      </w:r>
    </w:p>
    <w:p>
      <w:pPr>
        <w:pStyle w:val="ListParagraph"/>
        <w:widowControl w:val="0"/>
        <w:numPr>
          <w:ilvl w:val="0"/>
          <w:numId w:val="5"/>
        </w:numPr>
        <w:spacing w:line="360" w:lineRule="auto"/>
        <w:ind w:left="763"/>
        <w:jc w:val="both"/>
        <w:rPr>
          <w:rFonts w:eastAsia="Times New Roman" w:cs="Times New Roman"/>
          <w:color w:val="000000"/>
          <w:kern w:val="28"/>
          <w:lang w:eastAsia="en-GB"/>
          <w14:cntxtAlts/>
        </w:rPr>
      </w:pPr>
      <w:r>
        <w:rPr>
          <w:rFonts w:eastAsia="Times New Roman" w:cs="Times New Roman"/>
          <w:color w:val="000000"/>
          <w:kern w:val="28"/>
          <w:lang w:eastAsia="en-GB"/>
          <w14:cntxtAlts/>
        </w:rPr>
        <w:t>Sponsored walk in support of local, national and international charities.</w:t>
      </w:r>
    </w:p>
    <w:p>
      <w:pPr>
        <w:pStyle w:val="OmniPage3"/>
        <w:ind w:left="0"/>
        <w:rPr>
          <w:rFonts w:asciiTheme="minorHAnsi" w:hAnsiTheme="minorHAnsi"/>
          <w:b/>
          <w:sz w:val="22"/>
          <w:szCs w:val="22"/>
        </w:rPr>
      </w:pPr>
    </w:p>
    <w:p>
      <w:pPr>
        <w:pStyle w:val="OmniPage3"/>
        <w:ind w:left="0"/>
        <w:jc w:val="center"/>
        <w:rPr>
          <w:rFonts w:ascii="Calibri" w:hAnsi="Calibri"/>
          <w:b/>
          <w:sz w:val="28"/>
          <w:szCs w:val="28"/>
        </w:rPr>
      </w:pPr>
    </w:p>
    <w:p>
      <w:pPr>
        <w:rPr>
          <w:b/>
          <w:bCs/>
          <w:sz w:val="28"/>
          <w:szCs w:val="28"/>
        </w:rPr>
      </w:pPr>
      <w:r>
        <w:rPr>
          <w:b/>
          <w:bCs/>
          <w:sz w:val="28"/>
          <w:szCs w:val="28"/>
        </w:rPr>
        <w:t>Breakfast Club</w:t>
      </w:r>
    </w:p>
    <w:p>
      <w:pPr>
        <w:rPr>
          <w:b/>
          <w:bCs/>
          <w:sz w:val="28"/>
          <w:szCs w:val="28"/>
        </w:rPr>
      </w:pPr>
    </w:p>
    <w:p>
      <w:pPr>
        <w:jc w:val="both"/>
      </w:pPr>
      <w:r>
        <w:t>As part of our ongoing efforts to enable pupils to reach their full potential we provide a breakfast club between 8.15 to 8.55 each morning. This is to allow pupils, who may not necessarily be able to have breakfast in a warm and safe space, to have such a space each morning and to help cater for the pastoral and wellbeing needs of these pupils. It is open to all pupils.</w:t>
      </w:r>
    </w:p>
    <w:p>
      <w:pPr>
        <w:pStyle w:val="OmniPage3"/>
        <w:spacing w:line="276" w:lineRule="auto"/>
        <w:ind w:left="0"/>
        <w:rPr>
          <w:rFonts w:ascii="Calibri" w:hAnsi="Calibri"/>
          <w:b/>
          <w:sz w:val="28"/>
          <w:szCs w:val="28"/>
        </w:rPr>
      </w:pPr>
    </w:p>
    <w:p>
      <w:pPr>
        <w:pStyle w:val="OmniPage3"/>
        <w:ind w:left="0"/>
        <w:jc w:val="center"/>
        <w:rPr>
          <w:rFonts w:ascii="Calibri" w:hAnsi="Calibri"/>
          <w:b/>
          <w:sz w:val="28"/>
          <w:szCs w:val="28"/>
        </w:rPr>
      </w:pPr>
    </w:p>
    <w:p>
      <w:pPr>
        <w:pStyle w:val="OmniPage3"/>
        <w:ind w:left="0"/>
        <w:jc w:val="center"/>
        <w:rPr>
          <w:rFonts w:ascii="Calibri" w:hAnsi="Calibri"/>
          <w:b/>
          <w:sz w:val="28"/>
          <w:szCs w:val="28"/>
        </w:rPr>
      </w:pPr>
    </w:p>
    <w:p>
      <w:pPr>
        <w:pStyle w:val="OmniPage3"/>
        <w:ind w:left="0"/>
        <w:jc w:val="center"/>
        <w:rPr>
          <w:rFonts w:ascii="Calibri" w:hAnsi="Calibri"/>
          <w:b/>
          <w:sz w:val="28"/>
          <w:szCs w:val="28"/>
        </w:rPr>
      </w:pPr>
    </w:p>
    <w:p>
      <w:pPr>
        <w:pStyle w:val="OmniPage3"/>
        <w:ind w:left="0"/>
        <w:jc w:val="center"/>
        <w:rPr>
          <w:rFonts w:ascii="Calibri" w:hAnsi="Calibri"/>
          <w:b/>
          <w:sz w:val="28"/>
          <w:szCs w:val="28"/>
        </w:rPr>
      </w:pPr>
    </w:p>
    <w:p>
      <w:pPr>
        <w:pStyle w:val="OmniPage3"/>
        <w:ind w:left="0"/>
        <w:jc w:val="center"/>
        <w:rPr>
          <w:rFonts w:ascii="Calibri" w:hAnsi="Calibri"/>
          <w:b/>
          <w:sz w:val="28"/>
          <w:szCs w:val="28"/>
        </w:rPr>
      </w:pPr>
    </w:p>
    <w:p>
      <w:pPr>
        <w:pStyle w:val="OmniPage3"/>
        <w:ind w:left="0"/>
        <w:jc w:val="center"/>
        <w:rPr>
          <w:rFonts w:ascii="Calibri" w:hAnsi="Calibri"/>
          <w:b/>
          <w:sz w:val="28"/>
          <w:szCs w:val="28"/>
        </w:rPr>
      </w:pPr>
    </w:p>
    <w:p>
      <w:pPr>
        <w:pStyle w:val="OmniPage3"/>
        <w:ind w:left="0"/>
        <w:jc w:val="center"/>
        <w:rPr>
          <w:rFonts w:ascii="Calibri" w:hAnsi="Calibri"/>
          <w:b/>
          <w:sz w:val="28"/>
          <w:szCs w:val="28"/>
        </w:rPr>
      </w:pPr>
    </w:p>
    <w:p>
      <w:pPr>
        <w:pStyle w:val="OmniPage3"/>
        <w:ind w:left="0"/>
        <w:jc w:val="center"/>
        <w:rPr>
          <w:rFonts w:ascii="Calibri" w:hAnsi="Calibri"/>
          <w:b/>
          <w:sz w:val="28"/>
          <w:szCs w:val="28"/>
        </w:rPr>
      </w:pPr>
    </w:p>
    <w:p>
      <w:pPr>
        <w:pStyle w:val="OmniPage3"/>
        <w:ind w:left="0"/>
        <w:jc w:val="center"/>
        <w:rPr>
          <w:rFonts w:ascii="Calibri" w:hAnsi="Calibri"/>
          <w:b/>
          <w:sz w:val="28"/>
          <w:szCs w:val="28"/>
        </w:rPr>
      </w:pPr>
    </w:p>
    <w:p>
      <w:pPr>
        <w:pStyle w:val="OmniPage3"/>
        <w:ind w:left="0"/>
        <w:jc w:val="center"/>
        <w:rPr>
          <w:rFonts w:ascii="Calibri" w:hAnsi="Calibri"/>
          <w:b/>
          <w:sz w:val="28"/>
          <w:szCs w:val="28"/>
        </w:rPr>
      </w:pPr>
    </w:p>
    <w:p>
      <w:pPr>
        <w:pStyle w:val="OmniPage3"/>
        <w:ind w:left="0"/>
        <w:jc w:val="center"/>
        <w:rPr>
          <w:rFonts w:ascii="Calibri" w:hAnsi="Calibri"/>
          <w:b/>
          <w:sz w:val="28"/>
          <w:szCs w:val="28"/>
        </w:rPr>
      </w:pPr>
    </w:p>
    <w:p>
      <w:pPr>
        <w:pStyle w:val="OmniPage3"/>
        <w:ind w:left="0"/>
        <w:jc w:val="center"/>
        <w:rPr>
          <w:rFonts w:ascii="Calibri" w:hAnsi="Calibri"/>
          <w:b/>
          <w:sz w:val="28"/>
          <w:szCs w:val="28"/>
        </w:rPr>
      </w:pPr>
    </w:p>
    <w:p>
      <w:pPr>
        <w:pStyle w:val="OmniPage3"/>
        <w:ind w:left="0"/>
        <w:jc w:val="center"/>
        <w:rPr>
          <w:rFonts w:ascii="Calibri" w:hAnsi="Calibri"/>
          <w:b/>
          <w:sz w:val="28"/>
          <w:szCs w:val="28"/>
        </w:rPr>
      </w:pPr>
    </w:p>
    <w:p>
      <w:pPr>
        <w:pStyle w:val="OmniPage3"/>
        <w:ind w:left="0"/>
        <w:rPr>
          <w:rFonts w:ascii="Calibri" w:hAnsi="Calibri"/>
          <w:b/>
          <w:sz w:val="28"/>
          <w:szCs w:val="28"/>
        </w:rPr>
      </w:pPr>
    </w:p>
    <w:p>
      <w:pPr>
        <w:jc w:val="both"/>
        <w:rPr>
          <w:rFonts w:ascii="Calibri" w:hAnsi="Calibri"/>
          <w:b/>
          <w:sz w:val="28"/>
          <w:szCs w:val="28"/>
        </w:rPr>
      </w:pPr>
      <w:r>
        <w:rPr>
          <w:rFonts w:ascii="Calibri" w:hAnsi="Calibri"/>
          <w:b/>
          <w:sz w:val="28"/>
          <w:szCs w:val="28"/>
        </w:rPr>
        <w:t>PUPIL ACHIEVEMENT</w:t>
      </w:r>
    </w:p>
    <w:p>
      <w:pPr>
        <w:jc w:val="both"/>
        <w:rPr>
          <w:rFonts w:ascii="Calibri" w:hAnsi="Calibri"/>
        </w:rPr>
      </w:pPr>
    </w:p>
    <w:p>
      <w:pPr>
        <w:pStyle w:val="OmniPage259"/>
        <w:spacing w:line="276" w:lineRule="auto"/>
        <w:ind w:left="0"/>
        <w:rPr>
          <w:rFonts w:ascii="Calibri" w:hAnsi="Calibri"/>
          <w:sz w:val="24"/>
          <w:szCs w:val="24"/>
        </w:rPr>
      </w:pPr>
      <w:r>
        <w:rPr>
          <w:rFonts w:ascii="Calibri" w:hAnsi="Calibri"/>
          <w:sz w:val="24"/>
          <w:szCs w:val="24"/>
        </w:rPr>
        <w:t xml:space="preserve">One of the main priorities of the school is to continue to raise pupil achievement throughout all Key Stages. Increasingly we have been using CAT/Benchmarking Data, Target Setting and Tracking Assessments as part of our monitoring and reviewing of individual pupil progress from the beginning of year 8. In June 2023 the school returned to normal full public examinations for GCSE and A Level pupils. These were the first full official examinations since 2019. </w:t>
      </w:r>
    </w:p>
    <w:p>
      <w:pPr>
        <w:jc w:val="both"/>
        <w:rPr>
          <w:rFonts w:ascii="Calibri" w:hAnsi="Calibri"/>
          <w:sz w:val="24"/>
          <w:szCs w:val="24"/>
        </w:rPr>
      </w:pPr>
    </w:p>
    <w:p>
      <w:pPr>
        <w:jc w:val="both"/>
        <w:rPr>
          <w:rFonts w:ascii="Calibri" w:hAnsi="Calibri"/>
        </w:rPr>
      </w:pPr>
    </w:p>
    <w:p>
      <w:pPr>
        <w:pStyle w:val="OmniPage3"/>
        <w:ind w:left="0"/>
        <w:jc w:val="both"/>
        <w:rPr>
          <w:rFonts w:ascii="Calibri" w:hAnsi="Calibri"/>
          <w:sz w:val="28"/>
          <w:szCs w:val="28"/>
        </w:rPr>
      </w:pPr>
      <w:r>
        <w:rPr>
          <w:rFonts w:ascii="Calibri" w:hAnsi="Calibri"/>
          <w:b/>
          <w:sz w:val="28"/>
          <w:szCs w:val="28"/>
        </w:rPr>
        <w:t>PUBLIC EXAMINATION RESULTS 2023</w:t>
      </w:r>
    </w:p>
    <w:p>
      <w:pPr>
        <w:pStyle w:val="OmniPage257"/>
        <w:ind w:left="0"/>
        <w:rPr>
          <w:rFonts w:ascii="Calibri" w:hAnsi="Calibri"/>
          <w:b/>
          <w:sz w:val="24"/>
          <w:szCs w:val="24"/>
          <w:u w:val="single"/>
        </w:rPr>
      </w:pPr>
    </w:p>
    <w:p>
      <w:pPr>
        <w:pStyle w:val="OmniPage257"/>
        <w:ind w:left="0"/>
        <w:rPr>
          <w:rFonts w:ascii="Calibri" w:hAnsi="Calibri"/>
          <w:b/>
          <w:sz w:val="24"/>
          <w:szCs w:val="24"/>
        </w:rPr>
      </w:pPr>
      <w:r>
        <w:rPr>
          <w:rFonts w:ascii="Calibri" w:hAnsi="Calibri"/>
          <w:b/>
          <w:sz w:val="24"/>
          <w:szCs w:val="24"/>
        </w:rPr>
        <w:t>GCSE Outcomes - Year 12 Pupils</w:t>
      </w:r>
    </w:p>
    <w:p>
      <w:pPr>
        <w:pStyle w:val="OmniPage258"/>
        <w:tabs>
          <w:tab w:val="clear" w:pos="4620"/>
          <w:tab w:val="left" w:pos="3600"/>
          <w:tab w:val="left" w:pos="5103"/>
        </w:tabs>
        <w:ind w:left="0" w:right="-469"/>
        <w:rPr>
          <w:rFonts w:ascii="Calibri" w:hAnsi="Calibr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4"/>
        <w:gridCol w:w="3433"/>
      </w:tblGrid>
      <w:tr>
        <w:tc>
          <w:tcPr>
            <w:tcW w:w="6912" w:type="dxa"/>
            <w:shd w:val="clear" w:color="auto" w:fill="DEEAF6"/>
          </w:tcPr>
          <w:p>
            <w:pPr>
              <w:pStyle w:val="OmniPage258"/>
              <w:tabs>
                <w:tab w:val="clear" w:pos="4620"/>
                <w:tab w:val="left" w:pos="3600"/>
                <w:tab w:val="left" w:pos="5103"/>
              </w:tabs>
              <w:ind w:left="0" w:right="-469"/>
              <w:rPr>
                <w:rFonts w:ascii="Calibri" w:hAnsi="Calibri"/>
                <w:sz w:val="24"/>
              </w:rPr>
            </w:pPr>
            <w:r>
              <w:rPr>
                <w:rFonts w:ascii="Calibri" w:hAnsi="Calibri"/>
                <w:sz w:val="24"/>
              </w:rPr>
              <w:t>Number of Pupils in Year 12 in 2022-23</w:t>
            </w:r>
          </w:p>
        </w:tc>
        <w:tc>
          <w:tcPr>
            <w:tcW w:w="3511" w:type="dxa"/>
            <w:shd w:val="clear" w:color="auto" w:fill="BDD6EE"/>
          </w:tcPr>
          <w:p>
            <w:pPr>
              <w:pStyle w:val="OmniPage258"/>
              <w:tabs>
                <w:tab w:val="clear" w:pos="4620"/>
                <w:tab w:val="left" w:pos="3600"/>
                <w:tab w:val="left" w:pos="5103"/>
              </w:tabs>
              <w:ind w:left="0" w:right="-469"/>
              <w:jc w:val="center"/>
              <w:rPr>
                <w:rFonts w:ascii="Calibri" w:hAnsi="Calibri"/>
                <w:sz w:val="24"/>
              </w:rPr>
            </w:pPr>
            <w:r>
              <w:rPr>
                <w:rFonts w:ascii="Calibri" w:hAnsi="Calibri"/>
                <w:sz w:val="24"/>
              </w:rPr>
              <w:t>101</w:t>
            </w:r>
          </w:p>
        </w:tc>
      </w:tr>
      <w:tr>
        <w:tc>
          <w:tcPr>
            <w:tcW w:w="6912" w:type="dxa"/>
            <w:shd w:val="clear" w:color="auto" w:fill="DEEAF6"/>
          </w:tcPr>
          <w:p>
            <w:pPr>
              <w:pStyle w:val="OmniPage258"/>
              <w:tabs>
                <w:tab w:val="clear" w:pos="4620"/>
                <w:tab w:val="left" w:pos="3600"/>
                <w:tab w:val="left" w:pos="5103"/>
              </w:tabs>
              <w:ind w:left="0" w:right="-469"/>
              <w:rPr>
                <w:rFonts w:ascii="Calibri" w:hAnsi="Calibri"/>
                <w:sz w:val="24"/>
              </w:rPr>
            </w:pPr>
            <w:r>
              <w:rPr>
                <w:rFonts w:ascii="Calibri" w:hAnsi="Calibri"/>
                <w:sz w:val="24"/>
              </w:rPr>
              <w:t xml:space="preserve">Number of these with a statement  of special educational needs         </w:t>
            </w:r>
          </w:p>
        </w:tc>
        <w:tc>
          <w:tcPr>
            <w:tcW w:w="3511" w:type="dxa"/>
            <w:shd w:val="clear" w:color="auto" w:fill="BDD6EE"/>
          </w:tcPr>
          <w:p>
            <w:pPr>
              <w:pStyle w:val="OmniPage258"/>
              <w:tabs>
                <w:tab w:val="clear" w:pos="4620"/>
                <w:tab w:val="left" w:pos="3600"/>
                <w:tab w:val="left" w:pos="5103"/>
              </w:tabs>
              <w:ind w:left="0" w:right="-469"/>
              <w:jc w:val="center"/>
              <w:rPr>
                <w:rFonts w:ascii="Calibri" w:hAnsi="Calibri"/>
                <w:bCs/>
                <w:sz w:val="24"/>
              </w:rPr>
            </w:pPr>
            <w:r>
              <w:rPr>
                <w:rFonts w:ascii="Calibri" w:hAnsi="Calibri"/>
                <w:bCs/>
                <w:sz w:val="24"/>
              </w:rPr>
              <w:t>1</w:t>
            </w:r>
          </w:p>
        </w:tc>
      </w:tr>
    </w:tbl>
    <w:p>
      <w:pPr>
        <w:pStyle w:val="OmniPage258"/>
        <w:tabs>
          <w:tab w:val="clear" w:pos="4620"/>
          <w:tab w:val="left" w:pos="3600"/>
          <w:tab w:val="left" w:pos="5103"/>
        </w:tabs>
        <w:ind w:left="0" w:right="-469"/>
        <w:rPr>
          <w:rFonts w:ascii="Calibri" w:hAnsi="Calibri"/>
          <w:sz w:val="24"/>
        </w:rPr>
      </w:pPr>
      <w:r>
        <w:rPr>
          <w:rFonts w:ascii="Calibri" w:hAnsi="Calibri"/>
          <w:sz w:val="24"/>
        </w:rPr>
        <w:tab/>
      </w:r>
      <w:r>
        <w:rPr>
          <w:rFonts w:ascii="Calibri" w:hAnsi="Calibri"/>
          <w:sz w:val="24"/>
        </w:rPr>
        <w:tab/>
        <w:t xml:space="preserve">           </w:t>
      </w:r>
      <w:r>
        <w:rPr>
          <w:rFonts w:ascii="Calibri" w:hAnsi="Calibri"/>
          <w:sz w:val="24"/>
        </w:rPr>
        <w:tab/>
        <w:t xml:space="preserve">           </w:t>
      </w:r>
    </w:p>
    <w:p>
      <w:pPr>
        <w:pStyle w:val="OmniPage259"/>
        <w:ind w:left="0"/>
        <w:jc w:val="center"/>
        <w:rPr>
          <w:rFonts w:ascii="Calibri" w:hAnsi="Calibri"/>
          <w:b/>
          <w:sz w:val="28"/>
          <w:szCs w:val="28"/>
        </w:rPr>
      </w:pPr>
      <w:r>
        <w:rPr>
          <w:rFonts w:ascii="Calibri" w:hAnsi="Calibri"/>
          <w:b/>
          <w:sz w:val="28"/>
          <w:szCs w:val="28"/>
        </w:rPr>
        <w:t>5 Year summary of GCSE RESULTS</w:t>
      </w:r>
    </w:p>
    <w:p>
      <w:pPr>
        <w:pStyle w:val="OmniPage259"/>
        <w:ind w:left="120"/>
        <w:jc w:val="center"/>
        <w:rPr>
          <w:rFonts w:ascii="Calibri" w:hAnsi="Calibri"/>
          <w:b/>
          <w:sz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40"/>
        <w:gridCol w:w="1276"/>
        <w:gridCol w:w="1276"/>
        <w:gridCol w:w="1276"/>
        <w:gridCol w:w="1276"/>
        <w:gridCol w:w="1276"/>
      </w:tblGrid>
      <w:tr>
        <w:trPr>
          <w:trHeight w:val="689"/>
          <w:jc w:val="center"/>
        </w:trPr>
        <w:tc>
          <w:tcPr>
            <w:tcW w:w="4040" w:type="dxa"/>
            <w:tcBorders>
              <w:top w:val="single" w:sz="4" w:space="0" w:color="auto"/>
              <w:left w:val="single" w:sz="4" w:space="0" w:color="auto"/>
              <w:bottom w:val="single" w:sz="4" w:space="0" w:color="auto"/>
              <w:right w:val="single" w:sz="4" w:space="0" w:color="auto"/>
            </w:tcBorders>
            <w:shd w:val="clear" w:color="auto" w:fill="DEEAF6"/>
            <w:vAlign w:val="center"/>
            <w:hideMark/>
          </w:tcPr>
          <w:p>
            <w:pPr>
              <w:pStyle w:val="OmniPage259"/>
              <w:spacing w:line="276" w:lineRule="auto"/>
              <w:ind w:left="0"/>
              <w:jc w:val="center"/>
              <w:rPr>
                <w:rFonts w:ascii="Calibri" w:hAnsi="Calibri"/>
                <w:b/>
                <w:sz w:val="24"/>
                <w:szCs w:val="24"/>
                <w:lang w:eastAsia="en-US"/>
              </w:rPr>
            </w:pPr>
            <w:r>
              <w:rPr>
                <w:rFonts w:ascii="Calibri" w:hAnsi="Calibri"/>
                <w:b/>
                <w:sz w:val="24"/>
                <w:szCs w:val="24"/>
                <w:lang w:eastAsia="en-US"/>
              </w:rPr>
              <w:t>5 Year Summary</w:t>
            </w:r>
          </w:p>
        </w:tc>
        <w:tc>
          <w:tcPr>
            <w:tcW w:w="1276" w:type="dxa"/>
            <w:tcBorders>
              <w:top w:val="single" w:sz="4" w:space="0" w:color="auto"/>
              <w:left w:val="single" w:sz="4" w:space="0" w:color="auto"/>
              <w:bottom w:val="single" w:sz="4" w:space="0" w:color="auto"/>
              <w:right w:val="single" w:sz="4" w:space="0" w:color="auto"/>
            </w:tcBorders>
            <w:shd w:val="clear" w:color="auto" w:fill="DEEAF6"/>
            <w:vAlign w:val="center"/>
          </w:tcPr>
          <w:p>
            <w:pPr>
              <w:pStyle w:val="OmniPage259"/>
              <w:spacing w:line="276" w:lineRule="auto"/>
              <w:ind w:left="0"/>
              <w:jc w:val="center"/>
              <w:rPr>
                <w:rFonts w:ascii="Calibri" w:hAnsi="Calibri"/>
                <w:b/>
                <w:sz w:val="24"/>
                <w:szCs w:val="24"/>
                <w:lang w:eastAsia="en-US"/>
              </w:rPr>
            </w:pPr>
            <w:r>
              <w:rPr>
                <w:rFonts w:ascii="Calibri" w:hAnsi="Calibri"/>
                <w:b/>
                <w:sz w:val="24"/>
                <w:szCs w:val="24"/>
                <w:lang w:eastAsia="en-US"/>
              </w:rPr>
              <w:t>2023</w:t>
            </w:r>
          </w:p>
        </w:tc>
        <w:tc>
          <w:tcPr>
            <w:tcW w:w="1276" w:type="dxa"/>
            <w:tcBorders>
              <w:top w:val="single" w:sz="4" w:space="0" w:color="auto"/>
              <w:left w:val="single" w:sz="4" w:space="0" w:color="auto"/>
              <w:bottom w:val="single" w:sz="4" w:space="0" w:color="auto"/>
              <w:right w:val="single" w:sz="4" w:space="0" w:color="auto"/>
            </w:tcBorders>
            <w:shd w:val="clear" w:color="auto" w:fill="DEEAF6"/>
          </w:tcPr>
          <w:p>
            <w:pPr>
              <w:pStyle w:val="OmniPage259"/>
              <w:spacing w:line="276" w:lineRule="auto"/>
              <w:ind w:left="0"/>
              <w:jc w:val="center"/>
              <w:rPr>
                <w:rFonts w:ascii="Calibri" w:hAnsi="Calibri"/>
                <w:b/>
                <w:sz w:val="24"/>
                <w:szCs w:val="24"/>
                <w:lang w:eastAsia="en-US"/>
              </w:rPr>
            </w:pPr>
          </w:p>
          <w:p>
            <w:pPr>
              <w:pStyle w:val="OmniPage259"/>
              <w:spacing w:line="276" w:lineRule="auto"/>
              <w:ind w:left="0"/>
              <w:jc w:val="center"/>
              <w:rPr>
                <w:rFonts w:ascii="Calibri" w:hAnsi="Calibri"/>
                <w:b/>
                <w:sz w:val="24"/>
                <w:szCs w:val="24"/>
                <w:lang w:eastAsia="en-US"/>
              </w:rPr>
            </w:pPr>
            <w:r>
              <w:rPr>
                <w:rFonts w:ascii="Calibri" w:hAnsi="Calibri"/>
                <w:b/>
                <w:sz w:val="24"/>
                <w:szCs w:val="24"/>
                <w:lang w:eastAsia="en-US"/>
              </w:rPr>
              <w:t>2022</w:t>
            </w:r>
          </w:p>
          <w:p>
            <w:pPr>
              <w:pStyle w:val="OmniPage259"/>
              <w:spacing w:line="276" w:lineRule="auto"/>
              <w:ind w:left="0"/>
              <w:jc w:val="center"/>
              <w:rPr>
                <w:rFonts w:ascii="Calibri" w:hAnsi="Calibri"/>
                <w:b/>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DEEAF6"/>
            <w:vAlign w:val="center"/>
          </w:tcPr>
          <w:p>
            <w:pPr>
              <w:pStyle w:val="OmniPage259"/>
              <w:spacing w:line="276" w:lineRule="auto"/>
              <w:ind w:left="0"/>
              <w:jc w:val="center"/>
              <w:rPr>
                <w:rFonts w:ascii="Calibri" w:hAnsi="Calibri"/>
                <w:b/>
                <w:sz w:val="24"/>
                <w:szCs w:val="24"/>
                <w:lang w:eastAsia="en-US"/>
              </w:rPr>
            </w:pPr>
            <w:r>
              <w:rPr>
                <w:rFonts w:ascii="Calibri" w:hAnsi="Calibri"/>
                <w:b/>
                <w:sz w:val="24"/>
                <w:szCs w:val="24"/>
                <w:lang w:eastAsia="en-US"/>
              </w:rPr>
              <w:t>2021</w:t>
            </w:r>
          </w:p>
        </w:tc>
        <w:tc>
          <w:tcPr>
            <w:tcW w:w="1276" w:type="dxa"/>
            <w:tcBorders>
              <w:top w:val="single" w:sz="4" w:space="0" w:color="auto"/>
              <w:left w:val="single" w:sz="4" w:space="0" w:color="auto"/>
              <w:bottom w:val="single" w:sz="4" w:space="0" w:color="auto"/>
              <w:right w:val="single" w:sz="4" w:space="0" w:color="auto"/>
            </w:tcBorders>
            <w:shd w:val="clear" w:color="auto" w:fill="DEEAF6"/>
            <w:vAlign w:val="center"/>
          </w:tcPr>
          <w:p>
            <w:pPr>
              <w:pStyle w:val="OmniPage259"/>
              <w:spacing w:line="276" w:lineRule="auto"/>
              <w:ind w:left="0"/>
              <w:jc w:val="center"/>
              <w:rPr>
                <w:rFonts w:ascii="Calibri" w:hAnsi="Calibri"/>
                <w:b/>
                <w:sz w:val="24"/>
                <w:szCs w:val="24"/>
                <w:lang w:eastAsia="en-US"/>
              </w:rPr>
            </w:pPr>
            <w:r>
              <w:rPr>
                <w:rFonts w:ascii="Calibri" w:hAnsi="Calibri"/>
                <w:b/>
                <w:sz w:val="24"/>
                <w:szCs w:val="24"/>
                <w:lang w:eastAsia="en-US"/>
              </w:rPr>
              <w:t>2020</w:t>
            </w:r>
          </w:p>
        </w:tc>
        <w:tc>
          <w:tcPr>
            <w:tcW w:w="1276" w:type="dxa"/>
            <w:tcBorders>
              <w:top w:val="single" w:sz="4" w:space="0" w:color="auto"/>
              <w:left w:val="single" w:sz="4" w:space="0" w:color="auto"/>
              <w:bottom w:val="single" w:sz="4" w:space="0" w:color="auto"/>
              <w:right w:val="single" w:sz="4" w:space="0" w:color="auto"/>
            </w:tcBorders>
            <w:shd w:val="clear" w:color="auto" w:fill="DEEAF6"/>
            <w:vAlign w:val="center"/>
          </w:tcPr>
          <w:p>
            <w:pPr>
              <w:pStyle w:val="OmniPage259"/>
              <w:spacing w:line="276" w:lineRule="auto"/>
              <w:ind w:left="0"/>
              <w:jc w:val="center"/>
              <w:rPr>
                <w:rFonts w:ascii="Calibri" w:hAnsi="Calibri"/>
                <w:b/>
                <w:sz w:val="24"/>
                <w:szCs w:val="24"/>
                <w:lang w:eastAsia="en-US"/>
              </w:rPr>
            </w:pPr>
            <w:r>
              <w:rPr>
                <w:rFonts w:ascii="Calibri" w:hAnsi="Calibri"/>
                <w:b/>
                <w:sz w:val="24"/>
                <w:szCs w:val="24"/>
                <w:lang w:eastAsia="en-US"/>
              </w:rPr>
              <w:t>2019</w:t>
            </w:r>
          </w:p>
        </w:tc>
      </w:tr>
      <w:tr>
        <w:trPr>
          <w:trHeight w:val="1011"/>
          <w:jc w:val="center"/>
        </w:trPr>
        <w:tc>
          <w:tcPr>
            <w:tcW w:w="4040" w:type="dxa"/>
            <w:tcBorders>
              <w:top w:val="single" w:sz="4" w:space="0" w:color="auto"/>
              <w:left w:val="single" w:sz="4" w:space="0" w:color="auto"/>
              <w:bottom w:val="single" w:sz="4" w:space="0" w:color="auto"/>
              <w:right w:val="single" w:sz="4" w:space="0" w:color="auto"/>
            </w:tcBorders>
            <w:shd w:val="clear" w:color="auto" w:fill="BDD6EE"/>
            <w:vAlign w:val="center"/>
          </w:tcPr>
          <w:p>
            <w:pPr>
              <w:pStyle w:val="OmniPage259"/>
              <w:spacing w:line="276" w:lineRule="auto"/>
              <w:ind w:left="0"/>
              <w:jc w:val="center"/>
              <w:rPr>
                <w:rFonts w:ascii="Calibri" w:hAnsi="Calibri"/>
                <w:sz w:val="24"/>
                <w:szCs w:val="24"/>
                <w:lang w:eastAsia="en-US"/>
              </w:rPr>
            </w:pPr>
          </w:p>
          <w:p>
            <w:pPr>
              <w:pStyle w:val="OmniPage259"/>
              <w:spacing w:line="276" w:lineRule="auto"/>
              <w:ind w:left="0"/>
              <w:jc w:val="center"/>
              <w:rPr>
                <w:rFonts w:ascii="Calibri" w:hAnsi="Calibri"/>
                <w:sz w:val="24"/>
                <w:szCs w:val="24"/>
                <w:lang w:eastAsia="en-US"/>
              </w:rPr>
            </w:pPr>
            <w:r>
              <w:rPr>
                <w:rFonts w:ascii="Calibri" w:hAnsi="Calibri"/>
                <w:sz w:val="24"/>
                <w:szCs w:val="24"/>
                <w:lang w:eastAsia="en-US"/>
              </w:rPr>
              <w:t>Achieving 5+ Grades A*- C</w:t>
            </w:r>
          </w:p>
          <w:p>
            <w:pPr>
              <w:pStyle w:val="OmniPage259"/>
              <w:spacing w:line="276" w:lineRule="auto"/>
              <w:ind w:left="0"/>
              <w:jc w:val="center"/>
              <w:rPr>
                <w:rFonts w:ascii="Calibri" w:hAnsi="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CC"/>
            <w:vAlign w:val="center"/>
          </w:tcPr>
          <w:p>
            <w:pPr>
              <w:pStyle w:val="OmniPage259"/>
              <w:spacing w:line="276" w:lineRule="auto"/>
              <w:ind w:left="0"/>
              <w:jc w:val="center"/>
              <w:rPr>
                <w:rFonts w:ascii="Calibri" w:hAnsi="Calibri"/>
                <w:b/>
                <w:sz w:val="24"/>
                <w:szCs w:val="24"/>
                <w:lang w:eastAsia="en-US"/>
              </w:rPr>
            </w:pPr>
            <w:r>
              <w:rPr>
                <w:rFonts w:ascii="Calibri" w:hAnsi="Calibri"/>
                <w:b/>
                <w:sz w:val="24"/>
                <w:szCs w:val="24"/>
                <w:lang w:eastAsia="en-US"/>
              </w:rPr>
              <w:t>96%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mniPage259"/>
              <w:spacing w:line="276" w:lineRule="auto"/>
              <w:ind w:left="0"/>
              <w:jc w:val="center"/>
              <w:rPr>
                <w:rFonts w:ascii="Calibri" w:hAnsi="Calibri"/>
                <w:b/>
                <w:sz w:val="24"/>
                <w:szCs w:val="24"/>
                <w:lang w:eastAsia="en-US"/>
              </w:rPr>
            </w:pPr>
            <w:r>
              <w:rPr>
                <w:rFonts w:ascii="Calibri" w:hAnsi="Calibri"/>
                <w:b/>
                <w:sz w:val="24"/>
                <w:szCs w:val="24"/>
                <w:lang w:eastAsia="en-US"/>
              </w:rPr>
              <w:t>99%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mniPage259"/>
              <w:spacing w:line="276" w:lineRule="auto"/>
              <w:ind w:left="0"/>
              <w:jc w:val="center"/>
              <w:rPr>
                <w:rFonts w:ascii="Calibri" w:hAnsi="Calibri"/>
                <w:b/>
                <w:sz w:val="24"/>
                <w:szCs w:val="24"/>
                <w:lang w:eastAsia="en-US"/>
              </w:rPr>
            </w:pPr>
            <w:r>
              <w:rPr>
                <w:rFonts w:ascii="Calibri" w:hAnsi="Calibri"/>
                <w:b/>
                <w:sz w:val="24"/>
                <w:szCs w:val="24"/>
                <w:lang w:eastAsia="en-US"/>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mniPage259"/>
              <w:spacing w:line="276" w:lineRule="auto"/>
              <w:ind w:left="0"/>
              <w:jc w:val="center"/>
              <w:rPr>
                <w:rFonts w:ascii="Calibri" w:hAnsi="Calibri"/>
                <w:b/>
                <w:sz w:val="24"/>
                <w:szCs w:val="24"/>
                <w:lang w:eastAsia="en-US"/>
              </w:rPr>
            </w:pPr>
            <w:r>
              <w:rPr>
                <w:rFonts w:ascii="Calibri" w:hAnsi="Calibri"/>
                <w:b/>
                <w:sz w:val="24"/>
                <w:szCs w:val="24"/>
                <w:lang w:eastAsia="en-US"/>
              </w:rPr>
              <w:t>98%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mniPage259"/>
              <w:spacing w:line="276" w:lineRule="auto"/>
              <w:ind w:left="0"/>
              <w:jc w:val="center"/>
              <w:rPr>
                <w:rFonts w:ascii="Calibri" w:hAnsi="Calibri"/>
                <w:b/>
                <w:sz w:val="24"/>
                <w:szCs w:val="24"/>
                <w:lang w:eastAsia="en-US"/>
              </w:rPr>
            </w:pPr>
            <w:r>
              <w:rPr>
                <w:rFonts w:ascii="Calibri" w:hAnsi="Calibri"/>
                <w:b/>
                <w:sz w:val="24"/>
                <w:szCs w:val="24"/>
                <w:lang w:eastAsia="en-US"/>
              </w:rPr>
              <w:t>100%</w:t>
            </w:r>
          </w:p>
        </w:tc>
      </w:tr>
      <w:tr>
        <w:trPr>
          <w:trHeight w:val="1011"/>
          <w:jc w:val="center"/>
        </w:trPr>
        <w:tc>
          <w:tcPr>
            <w:tcW w:w="4040" w:type="dxa"/>
            <w:tcBorders>
              <w:top w:val="single" w:sz="4" w:space="0" w:color="auto"/>
              <w:left w:val="single" w:sz="4" w:space="0" w:color="auto"/>
              <w:bottom w:val="single" w:sz="4" w:space="0" w:color="auto"/>
              <w:right w:val="single" w:sz="4" w:space="0" w:color="auto"/>
            </w:tcBorders>
            <w:shd w:val="clear" w:color="auto" w:fill="BDD6EE"/>
            <w:vAlign w:val="center"/>
          </w:tcPr>
          <w:p>
            <w:pPr>
              <w:pStyle w:val="OmniPage259"/>
              <w:spacing w:line="276" w:lineRule="auto"/>
              <w:ind w:left="0"/>
              <w:jc w:val="center"/>
              <w:rPr>
                <w:rFonts w:ascii="Calibri" w:hAnsi="Calibri"/>
                <w:sz w:val="24"/>
                <w:szCs w:val="24"/>
                <w:lang w:eastAsia="en-US"/>
              </w:rPr>
            </w:pPr>
          </w:p>
          <w:p>
            <w:pPr>
              <w:pStyle w:val="OmniPage259"/>
              <w:spacing w:line="276" w:lineRule="auto"/>
              <w:ind w:left="0"/>
              <w:jc w:val="center"/>
              <w:rPr>
                <w:rFonts w:ascii="Calibri" w:hAnsi="Calibri"/>
                <w:sz w:val="24"/>
                <w:szCs w:val="24"/>
                <w:lang w:eastAsia="en-US"/>
              </w:rPr>
            </w:pPr>
            <w:r>
              <w:rPr>
                <w:rFonts w:ascii="Calibri" w:hAnsi="Calibri"/>
                <w:sz w:val="24"/>
                <w:szCs w:val="24"/>
                <w:lang w:eastAsia="en-US"/>
              </w:rPr>
              <w:t>Achieving 5+ Grades A*- C</w:t>
            </w:r>
          </w:p>
          <w:p>
            <w:pPr>
              <w:pStyle w:val="OmniPage259"/>
              <w:spacing w:line="276" w:lineRule="auto"/>
              <w:ind w:left="0"/>
              <w:jc w:val="center"/>
              <w:rPr>
                <w:rFonts w:ascii="Calibri" w:hAnsi="Calibri"/>
                <w:sz w:val="24"/>
                <w:szCs w:val="24"/>
                <w:lang w:eastAsia="en-US"/>
              </w:rPr>
            </w:pPr>
            <w:r>
              <w:rPr>
                <w:rFonts w:ascii="Calibri" w:hAnsi="Calibri"/>
                <w:sz w:val="24"/>
                <w:szCs w:val="24"/>
                <w:lang w:eastAsia="en-US"/>
              </w:rPr>
              <w:t>including English &amp; Mathematics</w:t>
            </w:r>
          </w:p>
          <w:p>
            <w:pPr>
              <w:pStyle w:val="OmniPage259"/>
              <w:spacing w:line="276" w:lineRule="auto"/>
              <w:ind w:left="0"/>
              <w:jc w:val="center"/>
              <w:rPr>
                <w:rFonts w:ascii="Calibri" w:hAnsi="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CC"/>
            <w:vAlign w:val="center"/>
          </w:tcPr>
          <w:p>
            <w:pPr>
              <w:pStyle w:val="OmniPage259"/>
              <w:spacing w:line="276" w:lineRule="auto"/>
              <w:ind w:left="0"/>
              <w:jc w:val="center"/>
              <w:rPr>
                <w:rFonts w:ascii="Calibri" w:hAnsi="Calibri"/>
                <w:b/>
                <w:sz w:val="24"/>
                <w:szCs w:val="24"/>
                <w:lang w:eastAsia="en-US"/>
              </w:rPr>
            </w:pPr>
            <w:r>
              <w:rPr>
                <w:rFonts w:ascii="Calibri" w:hAnsi="Calibri"/>
                <w:b/>
                <w:sz w:val="24"/>
                <w:szCs w:val="24"/>
                <w:lang w:eastAsia="en-US"/>
              </w:rPr>
              <w:t>90%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mniPage259"/>
              <w:spacing w:line="276" w:lineRule="auto"/>
              <w:ind w:left="0"/>
              <w:jc w:val="center"/>
              <w:rPr>
                <w:rFonts w:ascii="Calibri" w:hAnsi="Calibri"/>
                <w:b/>
                <w:sz w:val="24"/>
                <w:szCs w:val="24"/>
                <w:lang w:eastAsia="en-US"/>
              </w:rPr>
            </w:pPr>
            <w:r>
              <w:rPr>
                <w:rFonts w:ascii="Calibri" w:hAnsi="Calibri"/>
                <w:b/>
                <w:sz w:val="24"/>
                <w:szCs w:val="24"/>
                <w:lang w:eastAsia="en-US"/>
              </w:rPr>
              <w:t>93%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mniPage259"/>
              <w:spacing w:line="276" w:lineRule="auto"/>
              <w:ind w:left="0"/>
              <w:jc w:val="center"/>
              <w:rPr>
                <w:rFonts w:ascii="Calibri" w:hAnsi="Calibri"/>
                <w:b/>
                <w:sz w:val="24"/>
                <w:szCs w:val="24"/>
                <w:lang w:eastAsia="en-US"/>
              </w:rPr>
            </w:pPr>
            <w:r>
              <w:rPr>
                <w:rFonts w:ascii="Calibri" w:hAnsi="Calibri"/>
                <w:b/>
                <w:sz w:val="24"/>
                <w:szCs w:val="24"/>
                <w:lang w:eastAsia="en-US"/>
              </w:rPr>
              <w:t>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mniPage259"/>
              <w:spacing w:line="276" w:lineRule="auto"/>
              <w:ind w:left="0"/>
              <w:jc w:val="center"/>
              <w:rPr>
                <w:rFonts w:ascii="Calibri" w:hAnsi="Calibri"/>
                <w:b/>
                <w:sz w:val="24"/>
                <w:szCs w:val="24"/>
                <w:lang w:eastAsia="en-US"/>
              </w:rPr>
            </w:pPr>
            <w:r>
              <w:rPr>
                <w:rFonts w:ascii="Calibri" w:hAnsi="Calibri"/>
                <w:b/>
                <w:sz w:val="24"/>
                <w:szCs w:val="24"/>
                <w:lang w:eastAsia="en-US"/>
              </w:rPr>
              <w:t>94%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mniPage259"/>
              <w:spacing w:line="276" w:lineRule="auto"/>
              <w:ind w:left="0"/>
              <w:jc w:val="center"/>
              <w:rPr>
                <w:rFonts w:ascii="Calibri" w:hAnsi="Calibri"/>
                <w:b/>
                <w:sz w:val="24"/>
                <w:szCs w:val="24"/>
                <w:lang w:eastAsia="en-US"/>
              </w:rPr>
            </w:pPr>
            <w:r>
              <w:rPr>
                <w:rFonts w:ascii="Calibri" w:hAnsi="Calibri"/>
                <w:b/>
                <w:sz w:val="24"/>
                <w:szCs w:val="24"/>
                <w:lang w:eastAsia="en-US"/>
              </w:rPr>
              <w:t>99%</w:t>
            </w:r>
          </w:p>
        </w:tc>
      </w:tr>
      <w:tr>
        <w:trPr>
          <w:trHeight w:val="1011"/>
          <w:jc w:val="center"/>
        </w:trPr>
        <w:tc>
          <w:tcPr>
            <w:tcW w:w="4040" w:type="dxa"/>
            <w:tcBorders>
              <w:top w:val="single" w:sz="4" w:space="0" w:color="auto"/>
              <w:left w:val="single" w:sz="4" w:space="0" w:color="auto"/>
              <w:bottom w:val="single" w:sz="4" w:space="0" w:color="auto"/>
              <w:right w:val="single" w:sz="4" w:space="0" w:color="auto"/>
            </w:tcBorders>
            <w:shd w:val="clear" w:color="auto" w:fill="BDD6EE"/>
            <w:vAlign w:val="center"/>
          </w:tcPr>
          <w:p>
            <w:pPr>
              <w:pStyle w:val="OmniPage259"/>
              <w:spacing w:line="276" w:lineRule="auto"/>
              <w:ind w:left="0"/>
              <w:jc w:val="center"/>
              <w:rPr>
                <w:rFonts w:ascii="Calibri" w:hAnsi="Calibri"/>
                <w:sz w:val="24"/>
                <w:szCs w:val="24"/>
                <w:lang w:eastAsia="en-US"/>
              </w:rPr>
            </w:pPr>
          </w:p>
          <w:p>
            <w:pPr>
              <w:pStyle w:val="OmniPage259"/>
              <w:spacing w:line="276" w:lineRule="auto"/>
              <w:ind w:left="0"/>
              <w:jc w:val="center"/>
              <w:rPr>
                <w:rFonts w:ascii="Calibri" w:hAnsi="Calibri"/>
                <w:sz w:val="24"/>
                <w:szCs w:val="24"/>
                <w:lang w:eastAsia="en-US"/>
              </w:rPr>
            </w:pPr>
            <w:r>
              <w:rPr>
                <w:rFonts w:ascii="Calibri" w:hAnsi="Calibri"/>
                <w:sz w:val="24"/>
                <w:szCs w:val="24"/>
                <w:lang w:eastAsia="en-US"/>
              </w:rPr>
              <w:t>Achieving 7+ Grades A*- C</w:t>
            </w:r>
          </w:p>
          <w:p>
            <w:pPr>
              <w:pStyle w:val="OmniPage259"/>
              <w:spacing w:line="276" w:lineRule="auto"/>
              <w:ind w:left="0"/>
              <w:jc w:val="center"/>
              <w:rPr>
                <w:rFonts w:ascii="Calibri" w:hAnsi="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CC"/>
            <w:vAlign w:val="center"/>
          </w:tcPr>
          <w:p>
            <w:pPr>
              <w:pStyle w:val="OmniPage259"/>
              <w:spacing w:line="276" w:lineRule="auto"/>
              <w:ind w:left="0"/>
              <w:jc w:val="center"/>
              <w:rPr>
                <w:rFonts w:ascii="Calibri" w:hAnsi="Calibri"/>
                <w:b/>
                <w:sz w:val="24"/>
                <w:szCs w:val="24"/>
                <w:lang w:eastAsia="en-US"/>
              </w:rPr>
            </w:pPr>
            <w:r>
              <w:rPr>
                <w:rFonts w:ascii="Calibri" w:hAnsi="Calibri"/>
                <w:b/>
                <w:sz w:val="24"/>
                <w:szCs w:val="24"/>
                <w:lang w:eastAsia="en-US"/>
              </w:rPr>
              <w:t>92%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mniPage259"/>
              <w:spacing w:line="276" w:lineRule="auto"/>
              <w:ind w:left="0"/>
              <w:jc w:val="center"/>
              <w:rPr>
                <w:rFonts w:ascii="Calibri" w:hAnsi="Calibri"/>
                <w:b/>
                <w:sz w:val="24"/>
                <w:szCs w:val="24"/>
                <w:lang w:eastAsia="en-US"/>
              </w:rPr>
            </w:pPr>
            <w:r>
              <w:rPr>
                <w:rFonts w:ascii="Calibri" w:hAnsi="Calibri"/>
                <w:b/>
                <w:sz w:val="24"/>
                <w:szCs w:val="24"/>
                <w:lang w:eastAsia="en-US"/>
              </w:rPr>
              <w:t>95%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mniPage259"/>
              <w:spacing w:line="276" w:lineRule="auto"/>
              <w:ind w:left="0"/>
              <w:jc w:val="center"/>
              <w:rPr>
                <w:rFonts w:ascii="Calibri" w:hAnsi="Calibri"/>
                <w:b/>
                <w:sz w:val="24"/>
                <w:szCs w:val="24"/>
                <w:lang w:eastAsia="en-US"/>
              </w:rPr>
            </w:pPr>
            <w:r>
              <w:rPr>
                <w:rFonts w:ascii="Calibri" w:hAnsi="Calibri"/>
                <w:b/>
                <w:sz w:val="24"/>
                <w:szCs w:val="24"/>
                <w:lang w:eastAsia="en-US"/>
              </w:rPr>
              <w:t>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mniPage259"/>
              <w:spacing w:line="276" w:lineRule="auto"/>
              <w:ind w:left="0"/>
              <w:jc w:val="center"/>
              <w:rPr>
                <w:rFonts w:ascii="Calibri" w:hAnsi="Calibri"/>
                <w:b/>
                <w:sz w:val="24"/>
                <w:szCs w:val="24"/>
                <w:lang w:eastAsia="en-US"/>
              </w:rPr>
            </w:pPr>
            <w:r>
              <w:rPr>
                <w:rFonts w:ascii="Calibri" w:hAnsi="Calibri"/>
                <w:b/>
                <w:sz w:val="24"/>
                <w:szCs w:val="24"/>
                <w:lang w:eastAsia="en-US"/>
              </w:rPr>
              <w:t>87%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mniPage259"/>
              <w:spacing w:line="276" w:lineRule="auto"/>
              <w:ind w:left="0"/>
              <w:jc w:val="center"/>
              <w:rPr>
                <w:rFonts w:ascii="Calibri" w:hAnsi="Calibri"/>
                <w:b/>
                <w:sz w:val="24"/>
                <w:szCs w:val="24"/>
                <w:lang w:eastAsia="en-US"/>
              </w:rPr>
            </w:pPr>
            <w:r>
              <w:rPr>
                <w:rFonts w:ascii="Calibri" w:hAnsi="Calibri"/>
                <w:b/>
                <w:sz w:val="24"/>
                <w:szCs w:val="24"/>
                <w:lang w:eastAsia="en-US"/>
              </w:rPr>
              <w:t>93%</w:t>
            </w:r>
          </w:p>
        </w:tc>
      </w:tr>
      <w:tr>
        <w:trPr>
          <w:trHeight w:val="1011"/>
          <w:jc w:val="center"/>
        </w:trPr>
        <w:tc>
          <w:tcPr>
            <w:tcW w:w="4040" w:type="dxa"/>
            <w:tcBorders>
              <w:top w:val="single" w:sz="4" w:space="0" w:color="auto"/>
              <w:left w:val="single" w:sz="4" w:space="0" w:color="auto"/>
              <w:bottom w:val="single" w:sz="4" w:space="0" w:color="auto"/>
              <w:right w:val="single" w:sz="4" w:space="0" w:color="auto"/>
            </w:tcBorders>
            <w:shd w:val="clear" w:color="auto" w:fill="BDD6EE"/>
            <w:vAlign w:val="center"/>
          </w:tcPr>
          <w:p>
            <w:pPr>
              <w:pStyle w:val="OmniPage259"/>
              <w:spacing w:line="276" w:lineRule="auto"/>
              <w:ind w:left="0"/>
              <w:jc w:val="center"/>
              <w:rPr>
                <w:rFonts w:ascii="Calibri" w:hAnsi="Calibri"/>
                <w:sz w:val="24"/>
                <w:szCs w:val="24"/>
                <w:lang w:eastAsia="en-US"/>
              </w:rPr>
            </w:pPr>
          </w:p>
          <w:p>
            <w:pPr>
              <w:pStyle w:val="OmniPage259"/>
              <w:spacing w:line="276" w:lineRule="auto"/>
              <w:ind w:left="0"/>
              <w:jc w:val="center"/>
              <w:rPr>
                <w:rFonts w:ascii="Calibri" w:hAnsi="Calibri"/>
                <w:sz w:val="24"/>
                <w:szCs w:val="24"/>
                <w:lang w:eastAsia="en-US"/>
              </w:rPr>
            </w:pPr>
            <w:r>
              <w:rPr>
                <w:rFonts w:ascii="Calibri" w:hAnsi="Calibri"/>
                <w:sz w:val="24"/>
                <w:szCs w:val="24"/>
                <w:lang w:eastAsia="en-US"/>
              </w:rPr>
              <w:t>Achieving 7+ Grades A*- C</w:t>
            </w:r>
          </w:p>
          <w:p>
            <w:pPr>
              <w:pStyle w:val="OmniPage259"/>
              <w:spacing w:line="276" w:lineRule="auto"/>
              <w:ind w:left="0"/>
              <w:jc w:val="center"/>
              <w:rPr>
                <w:rFonts w:ascii="Calibri" w:hAnsi="Calibri"/>
                <w:sz w:val="24"/>
                <w:szCs w:val="24"/>
                <w:lang w:eastAsia="en-US"/>
              </w:rPr>
            </w:pPr>
            <w:r>
              <w:rPr>
                <w:rFonts w:ascii="Calibri" w:hAnsi="Calibri"/>
                <w:sz w:val="24"/>
                <w:szCs w:val="24"/>
                <w:lang w:eastAsia="en-US"/>
              </w:rPr>
              <w:t>including English &amp; Mathematics</w:t>
            </w:r>
          </w:p>
          <w:p>
            <w:pPr>
              <w:pStyle w:val="OmniPage259"/>
              <w:spacing w:line="276" w:lineRule="auto"/>
              <w:ind w:left="0"/>
              <w:rPr>
                <w:rFonts w:ascii="Calibri" w:hAnsi="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CC"/>
            <w:vAlign w:val="center"/>
          </w:tcPr>
          <w:p>
            <w:pPr>
              <w:pStyle w:val="OmniPage259"/>
              <w:spacing w:line="276" w:lineRule="auto"/>
              <w:ind w:left="0"/>
              <w:jc w:val="center"/>
              <w:rPr>
                <w:rFonts w:ascii="Calibri" w:hAnsi="Calibri"/>
                <w:b/>
                <w:sz w:val="24"/>
                <w:szCs w:val="24"/>
                <w:lang w:eastAsia="en-US"/>
              </w:rPr>
            </w:pPr>
            <w:r>
              <w:rPr>
                <w:rFonts w:ascii="Calibri" w:hAnsi="Calibri"/>
                <w:b/>
                <w:sz w:val="24"/>
                <w:szCs w:val="24"/>
                <w:lang w:eastAsia="en-US"/>
              </w:rPr>
              <w:t>89%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mniPage259"/>
              <w:spacing w:line="276" w:lineRule="auto"/>
              <w:ind w:left="0"/>
              <w:jc w:val="center"/>
              <w:rPr>
                <w:rFonts w:ascii="Calibri" w:hAnsi="Calibri"/>
                <w:b/>
                <w:sz w:val="24"/>
                <w:szCs w:val="24"/>
                <w:lang w:eastAsia="en-US"/>
              </w:rPr>
            </w:pPr>
            <w:r>
              <w:rPr>
                <w:rFonts w:ascii="Calibri" w:hAnsi="Calibri"/>
                <w:b/>
                <w:sz w:val="24"/>
                <w:szCs w:val="24"/>
                <w:lang w:eastAsia="en-US"/>
              </w:rPr>
              <w:t>91%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mniPage259"/>
              <w:spacing w:line="276" w:lineRule="auto"/>
              <w:ind w:left="0"/>
              <w:jc w:val="center"/>
              <w:rPr>
                <w:rFonts w:ascii="Calibri" w:hAnsi="Calibri"/>
                <w:b/>
                <w:sz w:val="24"/>
                <w:szCs w:val="24"/>
                <w:lang w:eastAsia="en-US"/>
              </w:rPr>
            </w:pPr>
            <w:r>
              <w:rPr>
                <w:rFonts w:ascii="Calibri" w:hAnsi="Calibri"/>
                <w:b/>
                <w:sz w:val="24"/>
                <w:szCs w:val="24"/>
                <w:lang w:eastAsia="en-US"/>
              </w:rPr>
              <w:t>94%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mniPage259"/>
              <w:spacing w:line="276" w:lineRule="auto"/>
              <w:ind w:left="0"/>
              <w:jc w:val="center"/>
              <w:rPr>
                <w:rFonts w:ascii="Calibri" w:hAnsi="Calibri"/>
                <w:b/>
                <w:sz w:val="24"/>
                <w:szCs w:val="24"/>
                <w:lang w:eastAsia="en-US"/>
              </w:rPr>
            </w:pPr>
            <w:r>
              <w:rPr>
                <w:rFonts w:ascii="Calibri" w:hAnsi="Calibri"/>
                <w:b/>
                <w:sz w:val="24"/>
                <w:szCs w:val="24"/>
                <w:lang w:eastAsia="en-US"/>
              </w:rPr>
              <w:t>87%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mniPage259"/>
              <w:spacing w:line="276" w:lineRule="auto"/>
              <w:ind w:left="0"/>
              <w:jc w:val="center"/>
              <w:rPr>
                <w:rFonts w:ascii="Calibri" w:hAnsi="Calibri"/>
                <w:b/>
                <w:sz w:val="24"/>
                <w:szCs w:val="24"/>
                <w:lang w:eastAsia="en-US"/>
              </w:rPr>
            </w:pPr>
            <w:r>
              <w:rPr>
                <w:rFonts w:ascii="Calibri" w:hAnsi="Calibri"/>
                <w:b/>
                <w:sz w:val="24"/>
                <w:szCs w:val="24"/>
                <w:lang w:eastAsia="en-US"/>
              </w:rPr>
              <w:t>91%</w:t>
            </w:r>
          </w:p>
        </w:tc>
      </w:tr>
    </w:tbl>
    <w:p>
      <w:pPr>
        <w:pStyle w:val="OmniPage258"/>
        <w:tabs>
          <w:tab w:val="clear" w:pos="6120"/>
          <w:tab w:val="left" w:pos="5400"/>
        </w:tabs>
        <w:ind w:left="0"/>
        <w:rPr>
          <w:rFonts w:ascii="Calibri" w:hAnsi="Calibri"/>
          <w:b/>
          <w:sz w:val="32"/>
        </w:rPr>
        <w:sectPr>
          <w:footerReference w:type="default" r:id="rId12"/>
          <w:pgSz w:w="11909" w:h="16834"/>
          <w:pgMar w:top="851" w:right="851" w:bottom="851" w:left="851" w:header="720" w:footer="720" w:gutter="0"/>
          <w:cols w:space="720"/>
        </w:sectPr>
      </w:pPr>
      <w:r>
        <w:rPr>
          <w:rFonts w:ascii="Calibri" w:hAnsi="Calibri"/>
          <w:b/>
          <w:sz w:val="32"/>
        </w:rPr>
        <w:t xml:space="preserve">                    </w:t>
      </w:r>
    </w:p>
    <w:p>
      <w:pPr>
        <w:pStyle w:val="OmniPage259"/>
        <w:ind w:left="0"/>
        <w:rPr>
          <w:rFonts w:ascii="Calibri" w:hAnsi="Calibri"/>
          <w:b/>
          <w:sz w:val="28"/>
          <w:szCs w:val="28"/>
        </w:rPr>
      </w:pPr>
    </w:p>
    <w:p>
      <w:pPr>
        <w:pStyle w:val="OmniPage259"/>
        <w:ind w:left="0"/>
        <w:jc w:val="center"/>
        <w:rPr>
          <w:rFonts w:ascii="Calibri" w:hAnsi="Calibri"/>
          <w:b/>
          <w:sz w:val="28"/>
          <w:szCs w:val="28"/>
        </w:rPr>
      </w:pPr>
      <w:r>
        <w:rPr>
          <w:rFonts w:ascii="Calibri" w:hAnsi="Calibri"/>
          <w:b/>
          <w:sz w:val="28"/>
          <w:szCs w:val="28"/>
        </w:rPr>
        <w:t>GCSE results by subject for 2023</w:t>
      </w:r>
    </w:p>
    <w:p>
      <w:pPr>
        <w:pStyle w:val="OmniPage259"/>
        <w:ind w:left="0"/>
        <w:jc w:val="center"/>
        <w:rPr>
          <w:rFonts w:ascii="Calibri" w:hAnsi="Calibri"/>
          <w:b/>
          <w:i/>
          <w:iCs/>
          <w:sz w:val="22"/>
          <w:szCs w:val="22"/>
        </w:rPr>
      </w:pPr>
      <w:r>
        <w:rPr>
          <w:rFonts w:ascii="Calibri" w:hAnsi="Calibri"/>
          <w:b/>
          <w:i/>
          <w:iCs/>
          <w:sz w:val="22"/>
          <w:szCs w:val="22"/>
        </w:rPr>
        <w:t>( by cumaltive frequency)</w:t>
      </w:r>
    </w:p>
    <w:p>
      <w:pPr>
        <w:pStyle w:val="OmniPage259"/>
        <w:ind w:left="0"/>
        <w:jc w:val="center"/>
        <w:rPr>
          <w:rFonts w:ascii="Calibri" w:hAnsi="Calibri"/>
          <w:b/>
          <w:sz w:val="24"/>
          <w:szCs w:val="24"/>
        </w:rPr>
      </w:pPr>
    </w:p>
    <w:tbl>
      <w:tblPr>
        <w:tblW w:w="8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54" w:type="dxa"/>
          <w:right w:w="54" w:type="dxa"/>
        </w:tblCellMar>
        <w:tblLook w:val="04A0" w:firstRow="1" w:lastRow="0" w:firstColumn="1" w:lastColumn="0" w:noHBand="0" w:noVBand="1"/>
      </w:tblPr>
      <w:tblGrid>
        <w:gridCol w:w="3735"/>
        <w:gridCol w:w="849"/>
        <w:gridCol w:w="567"/>
        <w:gridCol w:w="646"/>
        <w:gridCol w:w="617"/>
        <w:gridCol w:w="602"/>
        <w:gridCol w:w="602"/>
        <w:gridCol w:w="602"/>
        <w:gridCol w:w="572"/>
      </w:tblGrid>
      <w:tr>
        <w:trPr>
          <w:trHeight w:val="315"/>
          <w:jc w:val="center"/>
        </w:trPr>
        <w:tc>
          <w:tcPr>
            <w:tcW w:w="3735" w:type="dxa"/>
            <w:shd w:val="clear" w:color="auto" w:fill="DEEAF6"/>
            <w:hideMark/>
          </w:tcPr>
          <w:p>
            <w:pPr>
              <w:widowControl w:val="0"/>
              <w:spacing w:line="276" w:lineRule="auto"/>
              <w:jc w:val="center"/>
              <w:rPr>
                <w:rFonts w:ascii="Calibri" w:hAnsi="Calibri"/>
                <w:b/>
                <w:sz w:val="28"/>
                <w:szCs w:val="28"/>
              </w:rPr>
            </w:pPr>
            <w:r>
              <w:rPr>
                <w:rFonts w:ascii="Calibri" w:hAnsi="Calibri"/>
                <w:b/>
                <w:sz w:val="28"/>
                <w:szCs w:val="28"/>
              </w:rPr>
              <w:t>GCSE</w:t>
            </w:r>
          </w:p>
          <w:p>
            <w:pPr>
              <w:widowControl w:val="0"/>
              <w:overflowPunct w:val="0"/>
              <w:autoSpaceDE w:val="0"/>
              <w:autoSpaceDN w:val="0"/>
              <w:adjustRightInd w:val="0"/>
              <w:spacing w:line="276" w:lineRule="auto"/>
              <w:jc w:val="center"/>
              <w:rPr>
                <w:rFonts w:ascii="Calibri" w:hAnsi="Calibri"/>
                <w:b/>
                <w:sz w:val="32"/>
                <w:szCs w:val="32"/>
              </w:rPr>
            </w:pPr>
            <w:r>
              <w:rPr>
                <w:rFonts w:ascii="Calibri" w:hAnsi="Calibri"/>
                <w:b/>
                <w:sz w:val="28"/>
                <w:szCs w:val="28"/>
              </w:rPr>
              <w:t>SUBJECT</w:t>
            </w:r>
          </w:p>
        </w:tc>
        <w:tc>
          <w:tcPr>
            <w:tcW w:w="849" w:type="dxa"/>
            <w:shd w:val="clear" w:color="auto" w:fill="DEEAF6"/>
            <w:hideMark/>
          </w:tcPr>
          <w:p>
            <w:pPr>
              <w:widowControl w:val="0"/>
              <w:spacing w:line="276" w:lineRule="auto"/>
              <w:jc w:val="center"/>
              <w:rPr>
                <w:rFonts w:ascii="Calibri" w:hAnsi="Calibri" w:cs="Arial"/>
                <w:b/>
                <w:szCs w:val="20"/>
              </w:rPr>
            </w:pPr>
            <w:r>
              <w:rPr>
                <w:rFonts w:ascii="Calibri" w:hAnsi="Calibri" w:cs="Arial"/>
                <w:b/>
              </w:rPr>
              <w:t>Total</w:t>
            </w:r>
          </w:p>
          <w:p>
            <w:pPr>
              <w:widowControl w:val="0"/>
              <w:overflowPunct w:val="0"/>
              <w:autoSpaceDE w:val="0"/>
              <w:autoSpaceDN w:val="0"/>
              <w:adjustRightInd w:val="0"/>
              <w:spacing w:line="276" w:lineRule="auto"/>
              <w:jc w:val="center"/>
              <w:rPr>
                <w:rFonts w:ascii="Calibri" w:hAnsi="Calibri" w:cs="Arial"/>
                <w:b/>
              </w:rPr>
            </w:pPr>
            <w:r>
              <w:rPr>
                <w:rFonts w:ascii="Calibri" w:hAnsi="Calibri" w:cs="Arial"/>
                <w:b/>
              </w:rPr>
              <w:t>Entry</w:t>
            </w:r>
          </w:p>
        </w:tc>
        <w:tc>
          <w:tcPr>
            <w:tcW w:w="567" w:type="dxa"/>
            <w:shd w:val="clear" w:color="auto" w:fill="DEEAF6"/>
          </w:tcPr>
          <w:p>
            <w:pPr>
              <w:widowControl w:val="0"/>
              <w:spacing w:line="276" w:lineRule="auto"/>
              <w:jc w:val="center"/>
              <w:rPr>
                <w:rFonts w:ascii="Calibri" w:hAnsi="Calibri"/>
                <w:b/>
                <w:bCs/>
                <w:sz w:val="20"/>
                <w:szCs w:val="20"/>
              </w:rPr>
            </w:pPr>
            <w:r>
              <w:rPr>
                <w:rFonts w:ascii="Calibri" w:hAnsi="Calibri"/>
                <w:b/>
                <w:bCs/>
                <w:sz w:val="20"/>
              </w:rPr>
              <w:t>%</w:t>
            </w:r>
          </w:p>
          <w:p>
            <w:pPr>
              <w:widowControl w:val="0"/>
              <w:spacing w:line="276" w:lineRule="auto"/>
              <w:jc w:val="center"/>
              <w:rPr>
                <w:rFonts w:ascii="Calibri" w:hAnsi="Calibri"/>
                <w:b/>
                <w:bCs/>
                <w:sz w:val="20"/>
              </w:rPr>
            </w:pPr>
            <w:r>
              <w:rPr>
                <w:rFonts w:ascii="Calibri" w:hAnsi="Calibri"/>
                <w:b/>
                <w:bCs/>
                <w:sz w:val="20"/>
              </w:rPr>
              <w:t>A*</w:t>
            </w:r>
          </w:p>
          <w:p>
            <w:pPr>
              <w:widowControl w:val="0"/>
              <w:overflowPunct w:val="0"/>
              <w:autoSpaceDE w:val="0"/>
              <w:autoSpaceDN w:val="0"/>
              <w:adjustRightInd w:val="0"/>
              <w:spacing w:line="276" w:lineRule="auto"/>
              <w:jc w:val="center"/>
              <w:rPr>
                <w:rFonts w:ascii="Calibri" w:hAnsi="Calibri"/>
                <w:b/>
                <w:bCs/>
                <w:sz w:val="20"/>
              </w:rPr>
            </w:pPr>
          </w:p>
        </w:tc>
        <w:tc>
          <w:tcPr>
            <w:tcW w:w="646" w:type="dxa"/>
            <w:shd w:val="clear" w:color="auto" w:fill="DEEAF6"/>
          </w:tcPr>
          <w:p>
            <w:pPr>
              <w:widowControl w:val="0"/>
              <w:spacing w:line="276" w:lineRule="auto"/>
              <w:jc w:val="center"/>
              <w:rPr>
                <w:rFonts w:ascii="Calibri" w:hAnsi="Calibri"/>
                <w:b/>
                <w:bCs/>
                <w:sz w:val="20"/>
                <w:szCs w:val="20"/>
              </w:rPr>
            </w:pPr>
            <w:r>
              <w:rPr>
                <w:rFonts w:ascii="Calibri" w:hAnsi="Calibri"/>
                <w:b/>
                <w:bCs/>
                <w:sz w:val="20"/>
              </w:rPr>
              <w:t>%</w:t>
            </w:r>
          </w:p>
          <w:p>
            <w:pPr>
              <w:widowControl w:val="0"/>
              <w:spacing w:line="276" w:lineRule="auto"/>
              <w:jc w:val="center"/>
              <w:rPr>
                <w:rFonts w:ascii="Calibri" w:hAnsi="Calibri"/>
                <w:b/>
                <w:bCs/>
                <w:sz w:val="20"/>
              </w:rPr>
            </w:pPr>
            <w:r>
              <w:rPr>
                <w:rFonts w:ascii="Calibri" w:hAnsi="Calibri"/>
                <w:b/>
                <w:bCs/>
                <w:sz w:val="20"/>
              </w:rPr>
              <w:t>A*-A</w:t>
            </w:r>
          </w:p>
          <w:p>
            <w:pPr>
              <w:widowControl w:val="0"/>
              <w:overflowPunct w:val="0"/>
              <w:autoSpaceDE w:val="0"/>
              <w:autoSpaceDN w:val="0"/>
              <w:adjustRightInd w:val="0"/>
              <w:spacing w:line="276" w:lineRule="auto"/>
              <w:jc w:val="center"/>
              <w:rPr>
                <w:rFonts w:ascii="Calibri" w:hAnsi="Calibri"/>
                <w:b/>
                <w:bCs/>
                <w:sz w:val="20"/>
              </w:rPr>
            </w:pPr>
          </w:p>
        </w:tc>
        <w:tc>
          <w:tcPr>
            <w:tcW w:w="617" w:type="dxa"/>
            <w:shd w:val="clear" w:color="auto" w:fill="DEEAF6"/>
            <w:hideMark/>
          </w:tcPr>
          <w:p>
            <w:pPr>
              <w:widowControl w:val="0"/>
              <w:spacing w:line="276" w:lineRule="auto"/>
              <w:jc w:val="center"/>
              <w:rPr>
                <w:rFonts w:ascii="Calibri" w:hAnsi="Calibri"/>
                <w:b/>
                <w:bCs/>
                <w:sz w:val="20"/>
                <w:szCs w:val="20"/>
              </w:rPr>
            </w:pPr>
            <w:r>
              <w:rPr>
                <w:rFonts w:ascii="Calibri" w:hAnsi="Calibri"/>
                <w:b/>
                <w:bCs/>
                <w:sz w:val="20"/>
              </w:rPr>
              <w:t>%</w:t>
            </w:r>
          </w:p>
          <w:p>
            <w:pPr>
              <w:widowControl w:val="0"/>
              <w:overflowPunct w:val="0"/>
              <w:autoSpaceDE w:val="0"/>
              <w:autoSpaceDN w:val="0"/>
              <w:adjustRightInd w:val="0"/>
              <w:spacing w:line="276" w:lineRule="auto"/>
              <w:jc w:val="center"/>
              <w:rPr>
                <w:rFonts w:ascii="Calibri" w:hAnsi="Calibri"/>
                <w:b/>
                <w:bCs/>
                <w:sz w:val="20"/>
              </w:rPr>
            </w:pPr>
            <w:r>
              <w:rPr>
                <w:rFonts w:ascii="Calibri" w:hAnsi="Calibri"/>
                <w:b/>
                <w:bCs/>
                <w:sz w:val="20"/>
              </w:rPr>
              <w:t>A*-B</w:t>
            </w:r>
          </w:p>
        </w:tc>
        <w:tc>
          <w:tcPr>
            <w:tcW w:w="602" w:type="dxa"/>
            <w:shd w:val="clear" w:color="auto" w:fill="DEEAF6"/>
          </w:tcPr>
          <w:p>
            <w:pPr>
              <w:widowControl w:val="0"/>
              <w:spacing w:line="276" w:lineRule="auto"/>
              <w:jc w:val="center"/>
              <w:rPr>
                <w:rFonts w:ascii="Calibri" w:hAnsi="Calibri"/>
                <w:b/>
                <w:bCs/>
                <w:sz w:val="20"/>
              </w:rPr>
            </w:pPr>
            <w:r>
              <w:rPr>
                <w:rFonts w:ascii="Calibri" w:hAnsi="Calibri"/>
                <w:b/>
                <w:bCs/>
                <w:sz w:val="20"/>
              </w:rPr>
              <w:t>%</w:t>
            </w:r>
          </w:p>
          <w:p>
            <w:pPr>
              <w:widowControl w:val="0"/>
              <w:spacing w:line="276" w:lineRule="auto"/>
              <w:jc w:val="center"/>
              <w:rPr>
                <w:rFonts w:ascii="Calibri" w:hAnsi="Calibri"/>
                <w:b/>
                <w:bCs/>
                <w:sz w:val="20"/>
              </w:rPr>
            </w:pPr>
            <w:r>
              <w:rPr>
                <w:rFonts w:ascii="Calibri" w:hAnsi="Calibri"/>
                <w:b/>
                <w:bCs/>
                <w:sz w:val="20"/>
              </w:rPr>
              <w:t>A*-C*</w:t>
            </w:r>
          </w:p>
        </w:tc>
        <w:tc>
          <w:tcPr>
            <w:tcW w:w="602" w:type="dxa"/>
            <w:shd w:val="clear" w:color="auto" w:fill="DEEAF6"/>
            <w:hideMark/>
          </w:tcPr>
          <w:p>
            <w:pPr>
              <w:widowControl w:val="0"/>
              <w:spacing w:line="276" w:lineRule="auto"/>
              <w:jc w:val="center"/>
              <w:rPr>
                <w:rFonts w:ascii="Calibri" w:hAnsi="Calibri"/>
                <w:b/>
                <w:bCs/>
                <w:sz w:val="20"/>
                <w:szCs w:val="20"/>
              </w:rPr>
            </w:pPr>
            <w:r>
              <w:rPr>
                <w:rFonts w:ascii="Calibri" w:hAnsi="Calibri"/>
                <w:b/>
                <w:bCs/>
                <w:sz w:val="20"/>
              </w:rPr>
              <w:t>%</w:t>
            </w:r>
          </w:p>
          <w:p>
            <w:pPr>
              <w:widowControl w:val="0"/>
              <w:overflowPunct w:val="0"/>
              <w:autoSpaceDE w:val="0"/>
              <w:autoSpaceDN w:val="0"/>
              <w:adjustRightInd w:val="0"/>
              <w:spacing w:line="276" w:lineRule="auto"/>
              <w:jc w:val="center"/>
              <w:rPr>
                <w:rFonts w:ascii="Calibri" w:hAnsi="Calibri"/>
                <w:b/>
                <w:bCs/>
                <w:sz w:val="20"/>
              </w:rPr>
            </w:pPr>
            <w:r>
              <w:rPr>
                <w:rFonts w:ascii="Calibri" w:hAnsi="Calibri"/>
                <w:b/>
                <w:bCs/>
                <w:sz w:val="20"/>
              </w:rPr>
              <w:t>A*-C</w:t>
            </w:r>
          </w:p>
        </w:tc>
        <w:tc>
          <w:tcPr>
            <w:tcW w:w="602" w:type="dxa"/>
            <w:shd w:val="clear" w:color="auto" w:fill="DEEAF6"/>
            <w:hideMark/>
          </w:tcPr>
          <w:p>
            <w:pPr>
              <w:widowControl w:val="0"/>
              <w:spacing w:line="276" w:lineRule="auto"/>
              <w:jc w:val="center"/>
              <w:rPr>
                <w:rFonts w:ascii="Calibri" w:hAnsi="Calibri"/>
                <w:b/>
                <w:bCs/>
                <w:sz w:val="20"/>
                <w:szCs w:val="20"/>
              </w:rPr>
            </w:pPr>
            <w:r>
              <w:rPr>
                <w:rFonts w:ascii="Calibri" w:hAnsi="Calibri"/>
                <w:b/>
                <w:bCs/>
                <w:sz w:val="20"/>
              </w:rPr>
              <w:t>%</w:t>
            </w:r>
          </w:p>
          <w:p>
            <w:pPr>
              <w:widowControl w:val="0"/>
              <w:overflowPunct w:val="0"/>
              <w:autoSpaceDE w:val="0"/>
              <w:autoSpaceDN w:val="0"/>
              <w:adjustRightInd w:val="0"/>
              <w:spacing w:line="276" w:lineRule="auto"/>
              <w:jc w:val="center"/>
              <w:rPr>
                <w:rFonts w:ascii="Calibri" w:hAnsi="Calibri"/>
                <w:b/>
                <w:bCs/>
                <w:sz w:val="20"/>
              </w:rPr>
            </w:pPr>
            <w:r>
              <w:rPr>
                <w:rFonts w:ascii="Calibri" w:hAnsi="Calibri"/>
                <w:b/>
                <w:bCs/>
                <w:sz w:val="20"/>
              </w:rPr>
              <w:t>A*-D</w:t>
            </w:r>
          </w:p>
        </w:tc>
        <w:tc>
          <w:tcPr>
            <w:tcW w:w="572" w:type="dxa"/>
            <w:shd w:val="clear" w:color="auto" w:fill="DEEAF6"/>
          </w:tcPr>
          <w:p>
            <w:pPr>
              <w:widowControl w:val="0"/>
              <w:spacing w:line="276" w:lineRule="auto"/>
              <w:jc w:val="center"/>
              <w:rPr>
                <w:rFonts w:ascii="Calibri" w:hAnsi="Calibri"/>
                <w:b/>
                <w:bCs/>
                <w:sz w:val="20"/>
                <w:szCs w:val="20"/>
              </w:rPr>
            </w:pPr>
            <w:r>
              <w:rPr>
                <w:rFonts w:ascii="Calibri" w:hAnsi="Calibri"/>
                <w:b/>
                <w:bCs/>
                <w:sz w:val="20"/>
              </w:rPr>
              <w:t>% A*-E</w:t>
            </w:r>
          </w:p>
          <w:p>
            <w:pPr>
              <w:widowControl w:val="0"/>
              <w:overflowPunct w:val="0"/>
              <w:autoSpaceDE w:val="0"/>
              <w:autoSpaceDN w:val="0"/>
              <w:adjustRightInd w:val="0"/>
              <w:spacing w:line="276" w:lineRule="auto"/>
              <w:jc w:val="center"/>
              <w:rPr>
                <w:rFonts w:ascii="Calibri" w:hAnsi="Calibri"/>
                <w:b/>
                <w:bCs/>
                <w:sz w:val="20"/>
              </w:rPr>
            </w:pPr>
          </w:p>
        </w:tc>
      </w:tr>
      <w:tr>
        <w:trPr>
          <w:trHeight w:val="330"/>
          <w:jc w:val="center"/>
        </w:trPr>
        <w:tc>
          <w:tcPr>
            <w:tcW w:w="3735" w:type="dxa"/>
            <w:shd w:val="clear" w:color="auto" w:fill="BDD6EE"/>
            <w:vAlign w:val="center"/>
            <w:hideMark/>
          </w:tcPr>
          <w:p>
            <w:pPr>
              <w:widowControl w:val="0"/>
              <w:overflowPunct w:val="0"/>
              <w:autoSpaceDE w:val="0"/>
              <w:autoSpaceDN w:val="0"/>
              <w:adjustRightInd w:val="0"/>
              <w:spacing w:line="276" w:lineRule="auto"/>
              <w:rPr>
                <w:rFonts w:ascii="Calibri" w:hAnsi="Calibri" w:cs="Arial"/>
                <w:b/>
                <w:sz w:val="20"/>
              </w:rPr>
            </w:pPr>
            <w:r>
              <w:rPr>
                <w:rFonts w:ascii="Calibri" w:hAnsi="Calibri" w:cs="Arial"/>
                <w:b/>
                <w:sz w:val="20"/>
              </w:rPr>
              <w:t>Art and Design</w:t>
            </w:r>
          </w:p>
        </w:tc>
        <w:tc>
          <w:tcPr>
            <w:tcW w:w="849"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14</w:t>
            </w:r>
          </w:p>
        </w:tc>
        <w:tc>
          <w:tcPr>
            <w:tcW w:w="567"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0</w:t>
            </w:r>
          </w:p>
        </w:tc>
        <w:tc>
          <w:tcPr>
            <w:tcW w:w="646"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29</w:t>
            </w:r>
          </w:p>
        </w:tc>
        <w:tc>
          <w:tcPr>
            <w:tcW w:w="617"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64</w:t>
            </w:r>
          </w:p>
        </w:tc>
        <w:tc>
          <w:tcPr>
            <w:tcW w:w="602" w:type="dxa"/>
            <w:shd w:val="clear" w:color="auto" w:fill="FFFFFF"/>
            <w:vAlign w:val="center"/>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79</w:t>
            </w:r>
          </w:p>
        </w:tc>
        <w:tc>
          <w:tcPr>
            <w:tcW w:w="602"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93</w:t>
            </w:r>
          </w:p>
        </w:tc>
        <w:tc>
          <w:tcPr>
            <w:tcW w:w="602"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100</w:t>
            </w:r>
          </w:p>
        </w:tc>
        <w:tc>
          <w:tcPr>
            <w:tcW w:w="572"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100</w:t>
            </w:r>
          </w:p>
        </w:tc>
      </w:tr>
      <w:tr>
        <w:trPr>
          <w:trHeight w:val="330"/>
          <w:jc w:val="center"/>
        </w:trPr>
        <w:tc>
          <w:tcPr>
            <w:tcW w:w="3735" w:type="dxa"/>
            <w:shd w:val="clear" w:color="auto" w:fill="BDD6EE"/>
            <w:vAlign w:val="center"/>
            <w:hideMark/>
          </w:tcPr>
          <w:p>
            <w:pPr>
              <w:widowControl w:val="0"/>
              <w:overflowPunct w:val="0"/>
              <w:autoSpaceDE w:val="0"/>
              <w:autoSpaceDN w:val="0"/>
              <w:adjustRightInd w:val="0"/>
              <w:spacing w:line="276" w:lineRule="auto"/>
              <w:rPr>
                <w:rFonts w:ascii="Calibri" w:hAnsi="Calibri" w:cs="Arial"/>
                <w:b/>
                <w:sz w:val="20"/>
              </w:rPr>
            </w:pPr>
            <w:r>
              <w:rPr>
                <w:rFonts w:ascii="Calibri" w:hAnsi="Calibri" w:cs="Arial"/>
                <w:b/>
                <w:sz w:val="20"/>
              </w:rPr>
              <w:t>Business &amp; Communications Systems</w:t>
            </w:r>
          </w:p>
        </w:tc>
        <w:tc>
          <w:tcPr>
            <w:tcW w:w="849"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24</w:t>
            </w:r>
          </w:p>
        </w:tc>
        <w:tc>
          <w:tcPr>
            <w:tcW w:w="567"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8</w:t>
            </w:r>
          </w:p>
        </w:tc>
        <w:tc>
          <w:tcPr>
            <w:tcW w:w="646"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33</w:t>
            </w:r>
          </w:p>
        </w:tc>
        <w:tc>
          <w:tcPr>
            <w:tcW w:w="617"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54</w:t>
            </w:r>
          </w:p>
        </w:tc>
        <w:tc>
          <w:tcPr>
            <w:tcW w:w="602" w:type="dxa"/>
            <w:shd w:val="clear" w:color="auto" w:fill="FFFFFF"/>
            <w:vAlign w:val="center"/>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75</w:t>
            </w:r>
          </w:p>
        </w:tc>
        <w:tc>
          <w:tcPr>
            <w:tcW w:w="602"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88</w:t>
            </w:r>
          </w:p>
        </w:tc>
        <w:tc>
          <w:tcPr>
            <w:tcW w:w="602"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92</w:t>
            </w:r>
          </w:p>
        </w:tc>
        <w:tc>
          <w:tcPr>
            <w:tcW w:w="572"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96</w:t>
            </w:r>
          </w:p>
        </w:tc>
      </w:tr>
      <w:tr>
        <w:trPr>
          <w:trHeight w:val="330"/>
          <w:jc w:val="center"/>
        </w:trPr>
        <w:tc>
          <w:tcPr>
            <w:tcW w:w="3735" w:type="dxa"/>
            <w:shd w:val="clear" w:color="auto" w:fill="BDD6EE"/>
            <w:vAlign w:val="center"/>
          </w:tcPr>
          <w:p>
            <w:pPr>
              <w:widowControl w:val="0"/>
              <w:overflowPunct w:val="0"/>
              <w:autoSpaceDE w:val="0"/>
              <w:autoSpaceDN w:val="0"/>
              <w:adjustRightInd w:val="0"/>
              <w:spacing w:line="276" w:lineRule="auto"/>
              <w:rPr>
                <w:rFonts w:ascii="Calibri" w:hAnsi="Calibri" w:cs="Arial"/>
                <w:b/>
                <w:sz w:val="20"/>
              </w:rPr>
            </w:pPr>
            <w:r>
              <w:rPr>
                <w:rFonts w:ascii="Calibri" w:hAnsi="Calibri" w:cs="Arial"/>
                <w:b/>
                <w:sz w:val="20"/>
              </w:rPr>
              <w:t>Design and Technology</w:t>
            </w:r>
          </w:p>
        </w:tc>
        <w:tc>
          <w:tcPr>
            <w:tcW w:w="849" w:type="dxa"/>
            <w:shd w:val="clear" w:color="auto" w:fill="FFFFFF"/>
            <w:vAlign w:val="center"/>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14</w:t>
            </w:r>
          </w:p>
        </w:tc>
        <w:tc>
          <w:tcPr>
            <w:tcW w:w="567" w:type="dxa"/>
            <w:shd w:val="clear" w:color="auto" w:fill="FFFFFF"/>
            <w:vAlign w:val="center"/>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0</w:t>
            </w:r>
          </w:p>
        </w:tc>
        <w:tc>
          <w:tcPr>
            <w:tcW w:w="646" w:type="dxa"/>
            <w:shd w:val="clear" w:color="auto" w:fill="FFFFFF"/>
            <w:vAlign w:val="center"/>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7</w:t>
            </w:r>
          </w:p>
        </w:tc>
        <w:tc>
          <w:tcPr>
            <w:tcW w:w="617" w:type="dxa"/>
            <w:shd w:val="clear" w:color="auto" w:fill="FFFFFF"/>
            <w:vAlign w:val="center"/>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21</w:t>
            </w:r>
          </w:p>
        </w:tc>
        <w:tc>
          <w:tcPr>
            <w:tcW w:w="602" w:type="dxa"/>
            <w:shd w:val="clear" w:color="auto" w:fill="FFFFFF"/>
            <w:vAlign w:val="center"/>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50</w:t>
            </w:r>
          </w:p>
        </w:tc>
        <w:tc>
          <w:tcPr>
            <w:tcW w:w="602" w:type="dxa"/>
            <w:shd w:val="clear" w:color="auto" w:fill="FFFFFF"/>
            <w:vAlign w:val="center"/>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86</w:t>
            </w:r>
          </w:p>
        </w:tc>
        <w:tc>
          <w:tcPr>
            <w:tcW w:w="602" w:type="dxa"/>
            <w:shd w:val="clear" w:color="auto" w:fill="FFFFFF"/>
            <w:vAlign w:val="center"/>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93</w:t>
            </w:r>
          </w:p>
        </w:tc>
        <w:tc>
          <w:tcPr>
            <w:tcW w:w="572" w:type="dxa"/>
            <w:shd w:val="clear" w:color="auto" w:fill="FFFFFF"/>
            <w:vAlign w:val="center"/>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100</w:t>
            </w:r>
          </w:p>
        </w:tc>
      </w:tr>
      <w:tr>
        <w:trPr>
          <w:trHeight w:val="330"/>
          <w:jc w:val="center"/>
        </w:trPr>
        <w:tc>
          <w:tcPr>
            <w:tcW w:w="3735" w:type="dxa"/>
            <w:shd w:val="clear" w:color="auto" w:fill="BDD6EE"/>
            <w:vAlign w:val="center"/>
            <w:hideMark/>
          </w:tcPr>
          <w:p>
            <w:pPr>
              <w:widowControl w:val="0"/>
              <w:overflowPunct w:val="0"/>
              <w:autoSpaceDE w:val="0"/>
              <w:autoSpaceDN w:val="0"/>
              <w:adjustRightInd w:val="0"/>
              <w:spacing w:line="276" w:lineRule="auto"/>
              <w:rPr>
                <w:rFonts w:ascii="Calibri" w:hAnsi="Calibri" w:cs="Arial"/>
                <w:b/>
                <w:sz w:val="20"/>
              </w:rPr>
            </w:pPr>
            <w:r>
              <w:rPr>
                <w:rFonts w:ascii="Calibri" w:hAnsi="Calibri" w:cs="Arial"/>
                <w:b/>
                <w:sz w:val="20"/>
              </w:rPr>
              <w:t>Digital Technology</w:t>
            </w:r>
          </w:p>
        </w:tc>
        <w:tc>
          <w:tcPr>
            <w:tcW w:w="849" w:type="dxa"/>
            <w:shd w:val="clear" w:color="auto" w:fill="FFFFFF"/>
            <w:vAlign w:val="center"/>
            <w:hideMark/>
          </w:tcPr>
          <w:p>
            <w:pPr>
              <w:overflowPunct w:val="0"/>
              <w:autoSpaceDE w:val="0"/>
              <w:autoSpaceDN w:val="0"/>
              <w:adjustRightInd w:val="0"/>
              <w:spacing w:line="276" w:lineRule="auto"/>
              <w:jc w:val="center"/>
              <w:rPr>
                <w:rFonts w:ascii="Calibri" w:hAnsi="Calibri" w:cs="Arial"/>
                <w:color w:val="000000"/>
                <w:sz w:val="20"/>
              </w:rPr>
            </w:pPr>
            <w:r>
              <w:rPr>
                <w:rFonts w:ascii="Calibri" w:hAnsi="Calibri" w:cs="Arial"/>
                <w:color w:val="000000"/>
                <w:sz w:val="20"/>
              </w:rPr>
              <w:t>23</w:t>
            </w:r>
          </w:p>
        </w:tc>
        <w:tc>
          <w:tcPr>
            <w:tcW w:w="567"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22</w:t>
            </w:r>
          </w:p>
        </w:tc>
        <w:tc>
          <w:tcPr>
            <w:tcW w:w="646"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65</w:t>
            </w:r>
          </w:p>
        </w:tc>
        <w:tc>
          <w:tcPr>
            <w:tcW w:w="617"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78</w:t>
            </w:r>
          </w:p>
        </w:tc>
        <w:tc>
          <w:tcPr>
            <w:tcW w:w="602" w:type="dxa"/>
            <w:shd w:val="clear" w:color="auto" w:fill="FFFFFF"/>
            <w:vAlign w:val="center"/>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83</w:t>
            </w:r>
          </w:p>
        </w:tc>
        <w:tc>
          <w:tcPr>
            <w:tcW w:w="602"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96</w:t>
            </w:r>
          </w:p>
        </w:tc>
        <w:tc>
          <w:tcPr>
            <w:tcW w:w="602"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96</w:t>
            </w:r>
          </w:p>
        </w:tc>
        <w:tc>
          <w:tcPr>
            <w:tcW w:w="572"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100</w:t>
            </w:r>
          </w:p>
        </w:tc>
      </w:tr>
      <w:tr>
        <w:trPr>
          <w:trHeight w:val="330"/>
          <w:jc w:val="center"/>
        </w:trPr>
        <w:tc>
          <w:tcPr>
            <w:tcW w:w="3735" w:type="dxa"/>
            <w:shd w:val="clear" w:color="auto" w:fill="BDD6EE"/>
            <w:vAlign w:val="center"/>
            <w:hideMark/>
          </w:tcPr>
          <w:p>
            <w:pPr>
              <w:widowControl w:val="0"/>
              <w:overflowPunct w:val="0"/>
              <w:autoSpaceDE w:val="0"/>
              <w:autoSpaceDN w:val="0"/>
              <w:adjustRightInd w:val="0"/>
              <w:spacing w:line="276" w:lineRule="auto"/>
              <w:rPr>
                <w:rFonts w:ascii="Calibri" w:hAnsi="Calibri" w:cs="Arial"/>
                <w:b/>
                <w:sz w:val="20"/>
              </w:rPr>
            </w:pPr>
            <w:r>
              <w:rPr>
                <w:rFonts w:ascii="Calibri" w:hAnsi="Calibri" w:cs="Arial"/>
                <w:b/>
                <w:sz w:val="20"/>
              </w:rPr>
              <w:t>English Language</w:t>
            </w:r>
          </w:p>
        </w:tc>
        <w:tc>
          <w:tcPr>
            <w:tcW w:w="849"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101</w:t>
            </w:r>
          </w:p>
        </w:tc>
        <w:tc>
          <w:tcPr>
            <w:tcW w:w="567"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0</w:t>
            </w:r>
          </w:p>
        </w:tc>
        <w:tc>
          <w:tcPr>
            <w:tcW w:w="646"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23</w:t>
            </w:r>
          </w:p>
        </w:tc>
        <w:tc>
          <w:tcPr>
            <w:tcW w:w="617"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54</w:t>
            </w:r>
          </w:p>
        </w:tc>
        <w:tc>
          <w:tcPr>
            <w:tcW w:w="602" w:type="dxa"/>
            <w:shd w:val="clear" w:color="auto" w:fill="FFFFFF"/>
            <w:vAlign w:val="center"/>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78</w:t>
            </w:r>
          </w:p>
        </w:tc>
        <w:tc>
          <w:tcPr>
            <w:tcW w:w="602"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94</w:t>
            </w:r>
          </w:p>
        </w:tc>
        <w:tc>
          <w:tcPr>
            <w:tcW w:w="602"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99</w:t>
            </w:r>
          </w:p>
        </w:tc>
        <w:tc>
          <w:tcPr>
            <w:tcW w:w="572"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100</w:t>
            </w:r>
          </w:p>
        </w:tc>
      </w:tr>
      <w:tr>
        <w:trPr>
          <w:trHeight w:val="330"/>
          <w:jc w:val="center"/>
        </w:trPr>
        <w:tc>
          <w:tcPr>
            <w:tcW w:w="3735" w:type="dxa"/>
            <w:shd w:val="clear" w:color="auto" w:fill="BDD6EE"/>
            <w:vAlign w:val="center"/>
            <w:hideMark/>
          </w:tcPr>
          <w:p>
            <w:pPr>
              <w:widowControl w:val="0"/>
              <w:overflowPunct w:val="0"/>
              <w:autoSpaceDE w:val="0"/>
              <w:autoSpaceDN w:val="0"/>
              <w:adjustRightInd w:val="0"/>
              <w:spacing w:line="276" w:lineRule="auto"/>
              <w:rPr>
                <w:rFonts w:ascii="Calibri" w:hAnsi="Calibri" w:cs="Arial"/>
                <w:b/>
                <w:sz w:val="20"/>
              </w:rPr>
            </w:pPr>
            <w:r>
              <w:rPr>
                <w:rFonts w:ascii="Calibri" w:hAnsi="Calibri" w:cs="Arial"/>
                <w:b/>
                <w:sz w:val="20"/>
              </w:rPr>
              <w:t>English Literature</w:t>
            </w:r>
          </w:p>
        </w:tc>
        <w:tc>
          <w:tcPr>
            <w:tcW w:w="849"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70</w:t>
            </w:r>
          </w:p>
        </w:tc>
        <w:tc>
          <w:tcPr>
            <w:tcW w:w="567"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0</w:t>
            </w:r>
          </w:p>
        </w:tc>
        <w:tc>
          <w:tcPr>
            <w:tcW w:w="646"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10</w:t>
            </w:r>
          </w:p>
        </w:tc>
        <w:tc>
          <w:tcPr>
            <w:tcW w:w="617"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56</w:t>
            </w:r>
          </w:p>
        </w:tc>
        <w:tc>
          <w:tcPr>
            <w:tcW w:w="602" w:type="dxa"/>
            <w:shd w:val="clear" w:color="auto" w:fill="FFFFFF"/>
            <w:vAlign w:val="center"/>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86</w:t>
            </w:r>
          </w:p>
        </w:tc>
        <w:tc>
          <w:tcPr>
            <w:tcW w:w="602"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94</w:t>
            </w:r>
          </w:p>
        </w:tc>
        <w:tc>
          <w:tcPr>
            <w:tcW w:w="602"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100</w:t>
            </w:r>
          </w:p>
        </w:tc>
        <w:tc>
          <w:tcPr>
            <w:tcW w:w="572"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100</w:t>
            </w:r>
          </w:p>
        </w:tc>
      </w:tr>
      <w:tr>
        <w:trPr>
          <w:trHeight w:val="330"/>
          <w:jc w:val="center"/>
        </w:trPr>
        <w:tc>
          <w:tcPr>
            <w:tcW w:w="3735" w:type="dxa"/>
            <w:shd w:val="clear" w:color="auto" w:fill="BDD6EE"/>
            <w:vAlign w:val="center"/>
            <w:hideMark/>
          </w:tcPr>
          <w:p>
            <w:pPr>
              <w:widowControl w:val="0"/>
              <w:overflowPunct w:val="0"/>
              <w:autoSpaceDE w:val="0"/>
              <w:autoSpaceDN w:val="0"/>
              <w:adjustRightInd w:val="0"/>
              <w:spacing w:line="276" w:lineRule="auto"/>
              <w:rPr>
                <w:rFonts w:ascii="Calibri" w:hAnsi="Calibri" w:cs="Arial"/>
                <w:b/>
                <w:sz w:val="20"/>
              </w:rPr>
            </w:pPr>
            <w:r>
              <w:rPr>
                <w:rFonts w:ascii="Calibri" w:hAnsi="Calibri" w:cs="Arial"/>
                <w:b/>
                <w:sz w:val="20"/>
              </w:rPr>
              <w:t>French</w:t>
            </w:r>
          </w:p>
        </w:tc>
        <w:tc>
          <w:tcPr>
            <w:tcW w:w="849"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9</w:t>
            </w:r>
          </w:p>
        </w:tc>
        <w:tc>
          <w:tcPr>
            <w:tcW w:w="567"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11</w:t>
            </w:r>
          </w:p>
        </w:tc>
        <w:tc>
          <w:tcPr>
            <w:tcW w:w="646"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22</w:t>
            </w:r>
          </w:p>
        </w:tc>
        <w:tc>
          <w:tcPr>
            <w:tcW w:w="617"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33</w:t>
            </w:r>
          </w:p>
        </w:tc>
        <w:tc>
          <w:tcPr>
            <w:tcW w:w="602" w:type="dxa"/>
            <w:shd w:val="clear" w:color="auto" w:fill="FFFFFF"/>
            <w:vAlign w:val="center"/>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44</w:t>
            </w:r>
          </w:p>
        </w:tc>
        <w:tc>
          <w:tcPr>
            <w:tcW w:w="602"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56</w:t>
            </w:r>
          </w:p>
        </w:tc>
        <w:tc>
          <w:tcPr>
            <w:tcW w:w="602"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89</w:t>
            </w:r>
          </w:p>
        </w:tc>
        <w:tc>
          <w:tcPr>
            <w:tcW w:w="572"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100</w:t>
            </w:r>
          </w:p>
        </w:tc>
      </w:tr>
      <w:tr>
        <w:trPr>
          <w:trHeight w:val="330"/>
          <w:jc w:val="center"/>
        </w:trPr>
        <w:tc>
          <w:tcPr>
            <w:tcW w:w="3735" w:type="dxa"/>
            <w:shd w:val="clear" w:color="auto" w:fill="BDD6EE"/>
            <w:vAlign w:val="center"/>
            <w:hideMark/>
          </w:tcPr>
          <w:p>
            <w:pPr>
              <w:widowControl w:val="0"/>
              <w:overflowPunct w:val="0"/>
              <w:autoSpaceDE w:val="0"/>
              <w:autoSpaceDN w:val="0"/>
              <w:adjustRightInd w:val="0"/>
              <w:spacing w:line="276" w:lineRule="auto"/>
              <w:rPr>
                <w:rFonts w:ascii="Calibri" w:hAnsi="Calibri" w:cs="Arial"/>
                <w:b/>
                <w:sz w:val="20"/>
              </w:rPr>
            </w:pPr>
            <w:r>
              <w:rPr>
                <w:rFonts w:ascii="Calibri" w:hAnsi="Calibri" w:cs="Arial"/>
                <w:b/>
                <w:sz w:val="20"/>
              </w:rPr>
              <w:t>Geography</w:t>
            </w:r>
          </w:p>
        </w:tc>
        <w:tc>
          <w:tcPr>
            <w:tcW w:w="849"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39</w:t>
            </w:r>
          </w:p>
        </w:tc>
        <w:tc>
          <w:tcPr>
            <w:tcW w:w="567"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8</w:t>
            </w:r>
          </w:p>
        </w:tc>
        <w:tc>
          <w:tcPr>
            <w:tcW w:w="646"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39</w:t>
            </w:r>
          </w:p>
        </w:tc>
        <w:tc>
          <w:tcPr>
            <w:tcW w:w="617"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59</w:t>
            </w:r>
          </w:p>
        </w:tc>
        <w:tc>
          <w:tcPr>
            <w:tcW w:w="602" w:type="dxa"/>
            <w:shd w:val="clear" w:color="auto" w:fill="FFFFFF"/>
            <w:vAlign w:val="center"/>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80</w:t>
            </w:r>
          </w:p>
        </w:tc>
        <w:tc>
          <w:tcPr>
            <w:tcW w:w="602"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90</w:t>
            </w:r>
          </w:p>
        </w:tc>
        <w:tc>
          <w:tcPr>
            <w:tcW w:w="602"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100</w:t>
            </w:r>
          </w:p>
        </w:tc>
        <w:tc>
          <w:tcPr>
            <w:tcW w:w="572"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100</w:t>
            </w:r>
          </w:p>
        </w:tc>
      </w:tr>
      <w:tr>
        <w:trPr>
          <w:trHeight w:val="330"/>
          <w:jc w:val="center"/>
        </w:trPr>
        <w:tc>
          <w:tcPr>
            <w:tcW w:w="3735" w:type="dxa"/>
            <w:shd w:val="clear" w:color="auto" w:fill="BDD6EE"/>
            <w:vAlign w:val="center"/>
          </w:tcPr>
          <w:p>
            <w:pPr>
              <w:widowControl w:val="0"/>
              <w:overflowPunct w:val="0"/>
              <w:autoSpaceDE w:val="0"/>
              <w:autoSpaceDN w:val="0"/>
              <w:adjustRightInd w:val="0"/>
              <w:spacing w:line="276" w:lineRule="auto"/>
              <w:rPr>
                <w:rFonts w:ascii="Calibri" w:hAnsi="Calibri" w:cs="Arial"/>
                <w:b/>
                <w:sz w:val="20"/>
              </w:rPr>
            </w:pPr>
            <w:r>
              <w:rPr>
                <w:rFonts w:ascii="Calibri" w:hAnsi="Calibri" w:cs="Arial"/>
                <w:b/>
                <w:sz w:val="20"/>
              </w:rPr>
              <w:t>Health &amp; Social Care</w:t>
            </w:r>
          </w:p>
        </w:tc>
        <w:tc>
          <w:tcPr>
            <w:tcW w:w="849" w:type="dxa"/>
            <w:shd w:val="clear" w:color="auto" w:fill="FFFFFF"/>
            <w:vAlign w:val="center"/>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25</w:t>
            </w:r>
          </w:p>
        </w:tc>
        <w:tc>
          <w:tcPr>
            <w:tcW w:w="567" w:type="dxa"/>
            <w:shd w:val="clear" w:color="auto" w:fill="FFFFFF"/>
            <w:vAlign w:val="center"/>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12</w:t>
            </w:r>
          </w:p>
        </w:tc>
        <w:tc>
          <w:tcPr>
            <w:tcW w:w="646" w:type="dxa"/>
            <w:shd w:val="clear" w:color="auto" w:fill="FFFFFF"/>
            <w:vAlign w:val="center"/>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24</w:t>
            </w:r>
          </w:p>
        </w:tc>
        <w:tc>
          <w:tcPr>
            <w:tcW w:w="617" w:type="dxa"/>
            <w:shd w:val="clear" w:color="auto" w:fill="FFFFFF"/>
            <w:vAlign w:val="center"/>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60</w:t>
            </w:r>
          </w:p>
        </w:tc>
        <w:tc>
          <w:tcPr>
            <w:tcW w:w="602" w:type="dxa"/>
            <w:shd w:val="clear" w:color="auto" w:fill="FFFFFF"/>
            <w:vAlign w:val="center"/>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80</w:t>
            </w:r>
          </w:p>
        </w:tc>
        <w:tc>
          <w:tcPr>
            <w:tcW w:w="602" w:type="dxa"/>
            <w:shd w:val="clear" w:color="auto" w:fill="FFFFFF"/>
            <w:vAlign w:val="center"/>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100</w:t>
            </w:r>
          </w:p>
        </w:tc>
        <w:tc>
          <w:tcPr>
            <w:tcW w:w="602" w:type="dxa"/>
            <w:shd w:val="clear" w:color="auto" w:fill="FFFFFF"/>
            <w:vAlign w:val="center"/>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100</w:t>
            </w:r>
          </w:p>
        </w:tc>
        <w:tc>
          <w:tcPr>
            <w:tcW w:w="572" w:type="dxa"/>
            <w:shd w:val="clear" w:color="auto" w:fill="FFFFFF"/>
            <w:vAlign w:val="center"/>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100</w:t>
            </w:r>
          </w:p>
        </w:tc>
      </w:tr>
      <w:tr>
        <w:trPr>
          <w:trHeight w:val="330"/>
          <w:jc w:val="center"/>
        </w:trPr>
        <w:tc>
          <w:tcPr>
            <w:tcW w:w="3735" w:type="dxa"/>
            <w:shd w:val="clear" w:color="auto" w:fill="BDD6EE"/>
            <w:vAlign w:val="center"/>
            <w:hideMark/>
          </w:tcPr>
          <w:p>
            <w:pPr>
              <w:widowControl w:val="0"/>
              <w:overflowPunct w:val="0"/>
              <w:autoSpaceDE w:val="0"/>
              <w:autoSpaceDN w:val="0"/>
              <w:adjustRightInd w:val="0"/>
              <w:spacing w:line="276" w:lineRule="auto"/>
              <w:rPr>
                <w:rFonts w:ascii="Calibri" w:hAnsi="Calibri" w:cs="Arial"/>
                <w:b/>
                <w:sz w:val="20"/>
              </w:rPr>
            </w:pPr>
            <w:r>
              <w:rPr>
                <w:rFonts w:ascii="Calibri" w:hAnsi="Calibri" w:cs="Arial"/>
                <w:b/>
                <w:sz w:val="20"/>
              </w:rPr>
              <w:t>History</w:t>
            </w:r>
          </w:p>
        </w:tc>
        <w:tc>
          <w:tcPr>
            <w:tcW w:w="849"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39</w:t>
            </w:r>
          </w:p>
        </w:tc>
        <w:tc>
          <w:tcPr>
            <w:tcW w:w="567"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5</w:t>
            </w:r>
          </w:p>
        </w:tc>
        <w:tc>
          <w:tcPr>
            <w:tcW w:w="646"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23</w:t>
            </w:r>
          </w:p>
        </w:tc>
        <w:tc>
          <w:tcPr>
            <w:tcW w:w="617"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54</w:t>
            </w:r>
          </w:p>
        </w:tc>
        <w:tc>
          <w:tcPr>
            <w:tcW w:w="602" w:type="dxa"/>
            <w:shd w:val="clear" w:color="auto" w:fill="FFFFFF"/>
            <w:vAlign w:val="center"/>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72</w:t>
            </w:r>
          </w:p>
        </w:tc>
        <w:tc>
          <w:tcPr>
            <w:tcW w:w="602"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92</w:t>
            </w:r>
          </w:p>
        </w:tc>
        <w:tc>
          <w:tcPr>
            <w:tcW w:w="602"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100</w:t>
            </w:r>
          </w:p>
        </w:tc>
        <w:tc>
          <w:tcPr>
            <w:tcW w:w="572"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100</w:t>
            </w:r>
          </w:p>
        </w:tc>
      </w:tr>
      <w:tr>
        <w:trPr>
          <w:trHeight w:val="330"/>
          <w:jc w:val="center"/>
        </w:trPr>
        <w:tc>
          <w:tcPr>
            <w:tcW w:w="3735" w:type="dxa"/>
            <w:shd w:val="clear" w:color="auto" w:fill="BDD6EE"/>
            <w:vAlign w:val="center"/>
            <w:hideMark/>
          </w:tcPr>
          <w:p>
            <w:pPr>
              <w:widowControl w:val="0"/>
              <w:overflowPunct w:val="0"/>
              <w:autoSpaceDE w:val="0"/>
              <w:autoSpaceDN w:val="0"/>
              <w:adjustRightInd w:val="0"/>
              <w:spacing w:line="276" w:lineRule="auto"/>
              <w:rPr>
                <w:rFonts w:ascii="Calibri" w:hAnsi="Calibri" w:cs="Arial"/>
                <w:b/>
                <w:color w:val="000000"/>
                <w:sz w:val="20"/>
              </w:rPr>
            </w:pPr>
            <w:r>
              <w:rPr>
                <w:rFonts w:ascii="Calibri" w:hAnsi="Calibri" w:cs="Arial"/>
                <w:b/>
                <w:color w:val="000000"/>
                <w:sz w:val="20"/>
              </w:rPr>
              <w:t>Mathematics</w:t>
            </w:r>
          </w:p>
        </w:tc>
        <w:tc>
          <w:tcPr>
            <w:tcW w:w="849" w:type="dxa"/>
            <w:shd w:val="clear" w:color="auto" w:fill="FFFFFF"/>
            <w:vAlign w:val="center"/>
            <w:hideMark/>
          </w:tcPr>
          <w:p>
            <w:pPr>
              <w:overflowPunct w:val="0"/>
              <w:autoSpaceDE w:val="0"/>
              <w:autoSpaceDN w:val="0"/>
              <w:adjustRightInd w:val="0"/>
              <w:spacing w:line="276" w:lineRule="auto"/>
              <w:jc w:val="center"/>
              <w:rPr>
                <w:rFonts w:ascii="Calibri" w:hAnsi="Calibri" w:cs="Arial"/>
                <w:color w:val="000000"/>
                <w:sz w:val="20"/>
              </w:rPr>
            </w:pPr>
            <w:r>
              <w:rPr>
                <w:rFonts w:ascii="Calibri" w:hAnsi="Calibri" w:cs="Arial"/>
                <w:color w:val="000000"/>
                <w:sz w:val="20"/>
              </w:rPr>
              <w:t>101</w:t>
            </w:r>
          </w:p>
        </w:tc>
        <w:tc>
          <w:tcPr>
            <w:tcW w:w="567" w:type="dxa"/>
            <w:shd w:val="clear" w:color="auto" w:fill="FFFFFF"/>
            <w:vAlign w:val="center"/>
            <w:hideMark/>
          </w:tcPr>
          <w:p>
            <w:pPr>
              <w:overflowPunct w:val="0"/>
              <w:autoSpaceDE w:val="0"/>
              <w:autoSpaceDN w:val="0"/>
              <w:adjustRightInd w:val="0"/>
              <w:spacing w:line="276" w:lineRule="auto"/>
              <w:jc w:val="center"/>
              <w:rPr>
                <w:rFonts w:ascii="Calibri" w:hAnsi="Calibri" w:cs="Arial"/>
                <w:color w:val="000000"/>
                <w:sz w:val="20"/>
              </w:rPr>
            </w:pPr>
            <w:r>
              <w:rPr>
                <w:rFonts w:ascii="Calibri" w:hAnsi="Calibri" w:cs="Arial"/>
                <w:color w:val="000000"/>
                <w:sz w:val="20"/>
              </w:rPr>
              <w:t>13</w:t>
            </w:r>
          </w:p>
        </w:tc>
        <w:tc>
          <w:tcPr>
            <w:tcW w:w="646" w:type="dxa"/>
            <w:shd w:val="clear" w:color="auto" w:fill="FFFFFF"/>
            <w:vAlign w:val="center"/>
            <w:hideMark/>
          </w:tcPr>
          <w:p>
            <w:pPr>
              <w:overflowPunct w:val="0"/>
              <w:autoSpaceDE w:val="0"/>
              <w:autoSpaceDN w:val="0"/>
              <w:adjustRightInd w:val="0"/>
              <w:spacing w:line="276" w:lineRule="auto"/>
              <w:jc w:val="center"/>
              <w:rPr>
                <w:rFonts w:ascii="Calibri" w:hAnsi="Calibri" w:cs="Arial"/>
                <w:color w:val="000000"/>
                <w:sz w:val="20"/>
              </w:rPr>
            </w:pPr>
            <w:r>
              <w:rPr>
                <w:rFonts w:ascii="Calibri" w:hAnsi="Calibri" w:cs="Arial"/>
                <w:color w:val="000000"/>
                <w:sz w:val="20"/>
              </w:rPr>
              <w:t>37</w:t>
            </w:r>
          </w:p>
        </w:tc>
        <w:tc>
          <w:tcPr>
            <w:tcW w:w="617" w:type="dxa"/>
            <w:shd w:val="clear" w:color="auto" w:fill="FFFFFF"/>
            <w:vAlign w:val="center"/>
            <w:hideMark/>
          </w:tcPr>
          <w:p>
            <w:pPr>
              <w:overflowPunct w:val="0"/>
              <w:autoSpaceDE w:val="0"/>
              <w:autoSpaceDN w:val="0"/>
              <w:adjustRightInd w:val="0"/>
              <w:spacing w:line="276" w:lineRule="auto"/>
              <w:jc w:val="center"/>
              <w:rPr>
                <w:rFonts w:ascii="Calibri" w:hAnsi="Calibri" w:cs="Arial"/>
                <w:color w:val="000000"/>
                <w:sz w:val="20"/>
              </w:rPr>
            </w:pPr>
            <w:r>
              <w:rPr>
                <w:rFonts w:ascii="Calibri" w:hAnsi="Calibri" w:cs="Arial"/>
                <w:color w:val="000000"/>
                <w:sz w:val="20"/>
              </w:rPr>
              <w:t>59</w:t>
            </w:r>
          </w:p>
        </w:tc>
        <w:tc>
          <w:tcPr>
            <w:tcW w:w="602" w:type="dxa"/>
            <w:shd w:val="clear" w:color="auto" w:fill="FFFFFF"/>
            <w:vAlign w:val="center"/>
          </w:tcPr>
          <w:p>
            <w:pPr>
              <w:overflowPunct w:val="0"/>
              <w:autoSpaceDE w:val="0"/>
              <w:autoSpaceDN w:val="0"/>
              <w:adjustRightInd w:val="0"/>
              <w:spacing w:line="276" w:lineRule="auto"/>
              <w:jc w:val="center"/>
              <w:rPr>
                <w:rFonts w:ascii="Calibri" w:hAnsi="Calibri" w:cs="Arial"/>
                <w:color w:val="000000"/>
                <w:sz w:val="20"/>
              </w:rPr>
            </w:pPr>
            <w:r>
              <w:rPr>
                <w:rFonts w:ascii="Calibri" w:hAnsi="Calibri" w:cs="Arial"/>
                <w:color w:val="000000"/>
                <w:sz w:val="20"/>
              </w:rPr>
              <w:t>77</w:t>
            </w:r>
          </w:p>
        </w:tc>
        <w:tc>
          <w:tcPr>
            <w:tcW w:w="602" w:type="dxa"/>
            <w:shd w:val="clear" w:color="auto" w:fill="FFFFFF"/>
            <w:vAlign w:val="center"/>
            <w:hideMark/>
          </w:tcPr>
          <w:p>
            <w:pPr>
              <w:overflowPunct w:val="0"/>
              <w:autoSpaceDE w:val="0"/>
              <w:autoSpaceDN w:val="0"/>
              <w:adjustRightInd w:val="0"/>
              <w:spacing w:line="276" w:lineRule="auto"/>
              <w:jc w:val="center"/>
              <w:rPr>
                <w:rFonts w:ascii="Calibri" w:hAnsi="Calibri" w:cs="Arial"/>
                <w:color w:val="000000"/>
                <w:sz w:val="20"/>
              </w:rPr>
            </w:pPr>
            <w:r>
              <w:rPr>
                <w:rFonts w:ascii="Calibri" w:hAnsi="Calibri" w:cs="Arial"/>
                <w:color w:val="000000"/>
                <w:sz w:val="20"/>
              </w:rPr>
              <w:t>92</w:t>
            </w:r>
          </w:p>
        </w:tc>
        <w:tc>
          <w:tcPr>
            <w:tcW w:w="602" w:type="dxa"/>
            <w:shd w:val="clear" w:color="auto" w:fill="FFFFFF"/>
            <w:vAlign w:val="center"/>
            <w:hideMark/>
          </w:tcPr>
          <w:p>
            <w:pPr>
              <w:overflowPunct w:val="0"/>
              <w:autoSpaceDE w:val="0"/>
              <w:autoSpaceDN w:val="0"/>
              <w:adjustRightInd w:val="0"/>
              <w:spacing w:line="276" w:lineRule="auto"/>
              <w:jc w:val="center"/>
              <w:rPr>
                <w:rFonts w:ascii="Calibri" w:hAnsi="Calibri" w:cs="Arial"/>
                <w:color w:val="000000"/>
                <w:sz w:val="20"/>
              </w:rPr>
            </w:pPr>
            <w:r>
              <w:rPr>
                <w:rFonts w:ascii="Calibri" w:hAnsi="Calibri" w:cs="Arial"/>
                <w:color w:val="000000"/>
                <w:sz w:val="20"/>
              </w:rPr>
              <w:t>97</w:t>
            </w:r>
          </w:p>
        </w:tc>
        <w:tc>
          <w:tcPr>
            <w:tcW w:w="572" w:type="dxa"/>
            <w:shd w:val="clear" w:color="auto" w:fill="FFFFFF"/>
            <w:vAlign w:val="center"/>
            <w:hideMark/>
          </w:tcPr>
          <w:p>
            <w:pPr>
              <w:overflowPunct w:val="0"/>
              <w:autoSpaceDE w:val="0"/>
              <w:autoSpaceDN w:val="0"/>
              <w:adjustRightInd w:val="0"/>
              <w:spacing w:line="276" w:lineRule="auto"/>
              <w:jc w:val="center"/>
              <w:rPr>
                <w:rFonts w:ascii="Calibri" w:hAnsi="Calibri" w:cs="Arial"/>
                <w:color w:val="000000"/>
                <w:sz w:val="20"/>
              </w:rPr>
            </w:pPr>
            <w:r>
              <w:rPr>
                <w:rFonts w:ascii="Calibri" w:hAnsi="Calibri" w:cs="Arial"/>
                <w:color w:val="000000"/>
                <w:sz w:val="20"/>
              </w:rPr>
              <w:t>99</w:t>
            </w:r>
          </w:p>
        </w:tc>
      </w:tr>
      <w:tr>
        <w:trPr>
          <w:trHeight w:val="330"/>
          <w:jc w:val="center"/>
        </w:trPr>
        <w:tc>
          <w:tcPr>
            <w:tcW w:w="3735" w:type="dxa"/>
            <w:shd w:val="clear" w:color="auto" w:fill="BDD6EE"/>
            <w:vAlign w:val="center"/>
          </w:tcPr>
          <w:p>
            <w:pPr>
              <w:widowControl w:val="0"/>
              <w:overflowPunct w:val="0"/>
              <w:autoSpaceDE w:val="0"/>
              <w:autoSpaceDN w:val="0"/>
              <w:adjustRightInd w:val="0"/>
              <w:spacing w:line="276" w:lineRule="auto"/>
              <w:rPr>
                <w:rFonts w:ascii="Calibri" w:hAnsi="Calibri" w:cs="Arial"/>
                <w:b/>
                <w:sz w:val="20"/>
              </w:rPr>
            </w:pPr>
            <w:r>
              <w:rPr>
                <w:rFonts w:ascii="Calibri" w:hAnsi="Calibri" w:cs="Arial"/>
                <w:b/>
                <w:sz w:val="20"/>
              </w:rPr>
              <w:t>Mathematics (Further)</w:t>
            </w:r>
          </w:p>
        </w:tc>
        <w:tc>
          <w:tcPr>
            <w:tcW w:w="849" w:type="dxa"/>
            <w:shd w:val="clear" w:color="auto" w:fill="FFFFFF"/>
            <w:vAlign w:val="center"/>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25</w:t>
            </w:r>
          </w:p>
        </w:tc>
        <w:tc>
          <w:tcPr>
            <w:tcW w:w="567" w:type="dxa"/>
            <w:shd w:val="clear" w:color="auto" w:fill="FFFFFF"/>
            <w:vAlign w:val="center"/>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36</w:t>
            </w:r>
          </w:p>
        </w:tc>
        <w:tc>
          <w:tcPr>
            <w:tcW w:w="646" w:type="dxa"/>
            <w:shd w:val="clear" w:color="auto" w:fill="FFFFFF"/>
            <w:vAlign w:val="center"/>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64</w:t>
            </w:r>
          </w:p>
        </w:tc>
        <w:tc>
          <w:tcPr>
            <w:tcW w:w="617" w:type="dxa"/>
            <w:shd w:val="clear" w:color="auto" w:fill="FFFFFF"/>
            <w:vAlign w:val="center"/>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80</w:t>
            </w:r>
          </w:p>
        </w:tc>
        <w:tc>
          <w:tcPr>
            <w:tcW w:w="602" w:type="dxa"/>
            <w:shd w:val="clear" w:color="auto" w:fill="FFFFFF"/>
            <w:vAlign w:val="center"/>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96</w:t>
            </w:r>
          </w:p>
        </w:tc>
        <w:tc>
          <w:tcPr>
            <w:tcW w:w="602" w:type="dxa"/>
            <w:shd w:val="clear" w:color="auto" w:fill="FFFFFF"/>
            <w:vAlign w:val="center"/>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100</w:t>
            </w:r>
          </w:p>
        </w:tc>
        <w:tc>
          <w:tcPr>
            <w:tcW w:w="602" w:type="dxa"/>
            <w:shd w:val="clear" w:color="auto" w:fill="FFFFFF"/>
            <w:vAlign w:val="center"/>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100</w:t>
            </w:r>
          </w:p>
        </w:tc>
        <w:tc>
          <w:tcPr>
            <w:tcW w:w="572" w:type="dxa"/>
            <w:shd w:val="clear" w:color="auto" w:fill="FFFFFF"/>
            <w:vAlign w:val="center"/>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100</w:t>
            </w:r>
          </w:p>
        </w:tc>
      </w:tr>
      <w:tr>
        <w:trPr>
          <w:trHeight w:val="330"/>
          <w:jc w:val="center"/>
        </w:trPr>
        <w:tc>
          <w:tcPr>
            <w:tcW w:w="3735" w:type="dxa"/>
            <w:shd w:val="clear" w:color="auto" w:fill="BDD6EE"/>
            <w:vAlign w:val="center"/>
            <w:hideMark/>
          </w:tcPr>
          <w:p>
            <w:pPr>
              <w:widowControl w:val="0"/>
              <w:overflowPunct w:val="0"/>
              <w:autoSpaceDE w:val="0"/>
              <w:autoSpaceDN w:val="0"/>
              <w:adjustRightInd w:val="0"/>
              <w:spacing w:line="276" w:lineRule="auto"/>
              <w:rPr>
                <w:rFonts w:ascii="Calibri" w:hAnsi="Calibri" w:cs="Arial"/>
                <w:b/>
                <w:color w:val="000000"/>
                <w:sz w:val="20"/>
              </w:rPr>
            </w:pPr>
            <w:r>
              <w:rPr>
                <w:rFonts w:ascii="Calibri" w:hAnsi="Calibri" w:cs="Arial"/>
                <w:b/>
                <w:color w:val="000000"/>
                <w:sz w:val="20"/>
              </w:rPr>
              <w:t>Media Studies</w:t>
            </w:r>
          </w:p>
        </w:tc>
        <w:tc>
          <w:tcPr>
            <w:tcW w:w="849" w:type="dxa"/>
            <w:shd w:val="clear" w:color="auto" w:fill="FFFFFF"/>
            <w:vAlign w:val="center"/>
            <w:hideMark/>
          </w:tcPr>
          <w:p>
            <w:pPr>
              <w:overflowPunct w:val="0"/>
              <w:autoSpaceDE w:val="0"/>
              <w:autoSpaceDN w:val="0"/>
              <w:adjustRightInd w:val="0"/>
              <w:spacing w:line="276" w:lineRule="auto"/>
              <w:jc w:val="center"/>
              <w:rPr>
                <w:rFonts w:ascii="Calibri" w:hAnsi="Calibri" w:cs="Arial"/>
                <w:color w:val="000000"/>
                <w:sz w:val="20"/>
              </w:rPr>
            </w:pPr>
            <w:r>
              <w:rPr>
                <w:rFonts w:ascii="Calibri" w:hAnsi="Calibri" w:cs="Arial"/>
                <w:color w:val="000000"/>
                <w:sz w:val="20"/>
              </w:rPr>
              <w:t>27</w:t>
            </w:r>
          </w:p>
        </w:tc>
        <w:tc>
          <w:tcPr>
            <w:tcW w:w="567" w:type="dxa"/>
            <w:shd w:val="clear" w:color="auto" w:fill="FFFFFF"/>
            <w:vAlign w:val="center"/>
            <w:hideMark/>
          </w:tcPr>
          <w:p>
            <w:pPr>
              <w:overflowPunct w:val="0"/>
              <w:autoSpaceDE w:val="0"/>
              <w:autoSpaceDN w:val="0"/>
              <w:adjustRightInd w:val="0"/>
              <w:spacing w:line="276" w:lineRule="auto"/>
              <w:jc w:val="center"/>
              <w:rPr>
                <w:rFonts w:ascii="Calibri" w:hAnsi="Calibri" w:cs="Arial"/>
                <w:color w:val="000000"/>
                <w:sz w:val="20"/>
              </w:rPr>
            </w:pPr>
            <w:r>
              <w:rPr>
                <w:rFonts w:ascii="Calibri" w:hAnsi="Calibri" w:cs="Arial"/>
                <w:color w:val="000000"/>
                <w:sz w:val="20"/>
              </w:rPr>
              <w:t>4</w:t>
            </w:r>
          </w:p>
        </w:tc>
        <w:tc>
          <w:tcPr>
            <w:tcW w:w="646" w:type="dxa"/>
            <w:shd w:val="clear" w:color="auto" w:fill="FFFFFF"/>
            <w:vAlign w:val="center"/>
            <w:hideMark/>
          </w:tcPr>
          <w:p>
            <w:pPr>
              <w:overflowPunct w:val="0"/>
              <w:autoSpaceDE w:val="0"/>
              <w:autoSpaceDN w:val="0"/>
              <w:adjustRightInd w:val="0"/>
              <w:spacing w:line="276" w:lineRule="auto"/>
              <w:jc w:val="center"/>
              <w:rPr>
                <w:rFonts w:ascii="Calibri" w:hAnsi="Calibri" w:cs="Arial"/>
                <w:color w:val="000000"/>
                <w:sz w:val="20"/>
              </w:rPr>
            </w:pPr>
            <w:r>
              <w:rPr>
                <w:rFonts w:ascii="Calibri" w:hAnsi="Calibri" w:cs="Arial"/>
                <w:color w:val="000000"/>
                <w:sz w:val="20"/>
              </w:rPr>
              <w:t>11</w:t>
            </w:r>
          </w:p>
        </w:tc>
        <w:tc>
          <w:tcPr>
            <w:tcW w:w="617" w:type="dxa"/>
            <w:shd w:val="clear" w:color="auto" w:fill="FFFFFF"/>
            <w:vAlign w:val="center"/>
            <w:hideMark/>
          </w:tcPr>
          <w:p>
            <w:pPr>
              <w:overflowPunct w:val="0"/>
              <w:autoSpaceDE w:val="0"/>
              <w:autoSpaceDN w:val="0"/>
              <w:adjustRightInd w:val="0"/>
              <w:spacing w:line="276" w:lineRule="auto"/>
              <w:jc w:val="center"/>
              <w:rPr>
                <w:rFonts w:ascii="Calibri" w:hAnsi="Calibri" w:cs="Arial"/>
                <w:color w:val="000000"/>
                <w:sz w:val="20"/>
              </w:rPr>
            </w:pPr>
            <w:r>
              <w:rPr>
                <w:rFonts w:ascii="Calibri" w:hAnsi="Calibri" w:cs="Arial"/>
                <w:color w:val="000000"/>
                <w:sz w:val="20"/>
              </w:rPr>
              <w:t>22</w:t>
            </w:r>
          </w:p>
        </w:tc>
        <w:tc>
          <w:tcPr>
            <w:tcW w:w="602" w:type="dxa"/>
            <w:shd w:val="clear" w:color="auto" w:fill="FFFFFF"/>
            <w:vAlign w:val="center"/>
          </w:tcPr>
          <w:p>
            <w:pPr>
              <w:overflowPunct w:val="0"/>
              <w:autoSpaceDE w:val="0"/>
              <w:autoSpaceDN w:val="0"/>
              <w:adjustRightInd w:val="0"/>
              <w:spacing w:line="276" w:lineRule="auto"/>
              <w:jc w:val="center"/>
              <w:rPr>
                <w:rFonts w:ascii="Calibri" w:hAnsi="Calibri" w:cs="Arial"/>
                <w:color w:val="000000"/>
                <w:sz w:val="20"/>
              </w:rPr>
            </w:pPr>
            <w:r>
              <w:rPr>
                <w:rFonts w:ascii="Calibri" w:hAnsi="Calibri" w:cs="Arial"/>
                <w:color w:val="000000"/>
                <w:sz w:val="20"/>
              </w:rPr>
              <w:t>44</w:t>
            </w:r>
          </w:p>
        </w:tc>
        <w:tc>
          <w:tcPr>
            <w:tcW w:w="602" w:type="dxa"/>
            <w:shd w:val="clear" w:color="auto" w:fill="FFFFFF"/>
            <w:vAlign w:val="center"/>
            <w:hideMark/>
          </w:tcPr>
          <w:p>
            <w:pPr>
              <w:overflowPunct w:val="0"/>
              <w:autoSpaceDE w:val="0"/>
              <w:autoSpaceDN w:val="0"/>
              <w:adjustRightInd w:val="0"/>
              <w:spacing w:line="276" w:lineRule="auto"/>
              <w:jc w:val="center"/>
              <w:rPr>
                <w:rFonts w:ascii="Calibri" w:hAnsi="Calibri" w:cs="Arial"/>
                <w:color w:val="000000"/>
                <w:sz w:val="20"/>
              </w:rPr>
            </w:pPr>
            <w:r>
              <w:rPr>
                <w:rFonts w:ascii="Calibri" w:hAnsi="Calibri" w:cs="Arial"/>
                <w:color w:val="000000"/>
                <w:sz w:val="20"/>
              </w:rPr>
              <w:t>74</w:t>
            </w:r>
          </w:p>
        </w:tc>
        <w:tc>
          <w:tcPr>
            <w:tcW w:w="602" w:type="dxa"/>
            <w:shd w:val="clear" w:color="auto" w:fill="FFFFFF"/>
            <w:vAlign w:val="center"/>
            <w:hideMark/>
          </w:tcPr>
          <w:p>
            <w:pPr>
              <w:overflowPunct w:val="0"/>
              <w:autoSpaceDE w:val="0"/>
              <w:autoSpaceDN w:val="0"/>
              <w:adjustRightInd w:val="0"/>
              <w:spacing w:line="276" w:lineRule="auto"/>
              <w:jc w:val="center"/>
              <w:rPr>
                <w:rFonts w:ascii="Calibri" w:hAnsi="Calibri" w:cs="Arial"/>
                <w:color w:val="000000"/>
                <w:sz w:val="20"/>
              </w:rPr>
            </w:pPr>
            <w:r>
              <w:rPr>
                <w:rFonts w:ascii="Calibri" w:hAnsi="Calibri" w:cs="Arial"/>
                <w:color w:val="000000"/>
                <w:sz w:val="20"/>
              </w:rPr>
              <w:t>85</w:t>
            </w:r>
          </w:p>
          <w:p>
            <w:pPr>
              <w:overflowPunct w:val="0"/>
              <w:autoSpaceDE w:val="0"/>
              <w:autoSpaceDN w:val="0"/>
              <w:adjustRightInd w:val="0"/>
              <w:spacing w:line="276" w:lineRule="auto"/>
              <w:jc w:val="center"/>
              <w:rPr>
                <w:rFonts w:ascii="Calibri" w:hAnsi="Calibri" w:cs="Arial"/>
                <w:color w:val="000000"/>
                <w:sz w:val="20"/>
              </w:rPr>
            </w:pPr>
          </w:p>
        </w:tc>
        <w:tc>
          <w:tcPr>
            <w:tcW w:w="572" w:type="dxa"/>
            <w:shd w:val="clear" w:color="auto" w:fill="FFFFFF"/>
            <w:vAlign w:val="center"/>
            <w:hideMark/>
          </w:tcPr>
          <w:p>
            <w:pPr>
              <w:overflowPunct w:val="0"/>
              <w:autoSpaceDE w:val="0"/>
              <w:autoSpaceDN w:val="0"/>
              <w:adjustRightInd w:val="0"/>
              <w:spacing w:line="276" w:lineRule="auto"/>
              <w:jc w:val="center"/>
              <w:rPr>
                <w:rFonts w:ascii="Calibri" w:hAnsi="Calibri" w:cs="Arial"/>
                <w:color w:val="000000"/>
                <w:sz w:val="20"/>
              </w:rPr>
            </w:pPr>
            <w:r>
              <w:rPr>
                <w:rFonts w:ascii="Calibri" w:hAnsi="Calibri" w:cs="Arial"/>
                <w:color w:val="000000"/>
                <w:sz w:val="20"/>
              </w:rPr>
              <w:t>100</w:t>
            </w:r>
          </w:p>
        </w:tc>
      </w:tr>
      <w:tr>
        <w:trPr>
          <w:trHeight w:val="330"/>
          <w:jc w:val="center"/>
        </w:trPr>
        <w:tc>
          <w:tcPr>
            <w:tcW w:w="3735" w:type="dxa"/>
            <w:shd w:val="clear" w:color="auto" w:fill="BDD6EE"/>
            <w:vAlign w:val="center"/>
          </w:tcPr>
          <w:p>
            <w:pPr>
              <w:widowControl w:val="0"/>
              <w:overflowPunct w:val="0"/>
              <w:autoSpaceDE w:val="0"/>
              <w:autoSpaceDN w:val="0"/>
              <w:adjustRightInd w:val="0"/>
              <w:spacing w:line="276" w:lineRule="auto"/>
              <w:rPr>
                <w:rFonts w:ascii="Calibri" w:hAnsi="Calibri" w:cs="Arial"/>
                <w:b/>
                <w:color w:val="000000"/>
                <w:sz w:val="20"/>
              </w:rPr>
            </w:pPr>
            <w:r>
              <w:rPr>
                <w:rFonts w:ascii="Calibri" w:hAnsi="Calibri" w:cs="Arial"/>
                <w:b/>
                <w:color w:val="000000"/>
                <w:sz w:val="20"/>
              </w:rPr>
              <w:t>Motor Vehicle Studies</w:t>
            </w:r>
          </w:p>
        </w:tc>
        <w:tc>
          <w:tcPr>
            <w:tcW w:w="849" w:type="dxa"/>
            <w:shd w:val="clear" w:color="auto" w:fill="FFFFFF"/>
            <w:vAlign w:val="center"/>
          </w:tcPr>
          <w:p>
            <w:pPr>
              <w:overflowPunct w:val="0"/>
              <w:autoSpaceDE w:val="0"/>
              <w:autoSpaceDN w:val="0"/>
              <w:adjustRightInd w:val="0"/>
              <w:spacing w:line="276" w:lineRule="auto"/>
              <w:jc w:val="center"/>
              <w:rPr>
                <w:rFonts w:ascii="Calibri" w:hAnsi="Calibri" w:cs="Arial"/>
                <w:color w:val="000000"/>
                <w:sz w:val="20"/>
              </w:rPr>
            </w:pPr>
            <w:r>
              <w:rPr>
                <w:rFonts w:ascii="Calibri" w:hAnsi="Calibri" w:cs="Arial"/>
                <w:color w:val="000000"/>
                <w:sz w:val="20"/>
              </w:rPr>
              <w:t>5</w:t>
            </w:r>
          </w:p>
        </w:tc>
        <w:tc>
          <w:tcPr>
            <w:tcW w:w="567" w:type="dxa"/>
            <w:shd w:val="clear" w:color="auto" w:fill="FFFFFF"/>
            <w:vAlign w:val="center"/>
          </w:tcPr>
          <w:p>
            <w:pPr>
              <w:overflowPunct w:val="0"/>
              <w:autoSpaceDE w:val="0"/>
              <w:autoSpaceDN w:val="0"/>
              <w:adjustRightInd w:val="0"/>
              <w:spacing w:line="276" w:lineRule="auto"/>
              <w:jc w:val="center"/>
              <w:rPr>
                <w:rFonts w:ascii="Calibri" w:hAnsi="Calibri" w:cs="Arial"/>
                <w:color w:val="000000"/>
                <w:sz w:val="20"/>
              </w:rPr>
            </w:pPr>
            <w:r>
              <w:rPr>
                <w:rFonts w:ascii="Calibri" w:hAnsi="Calibri" w:cs="Arial"/>
                <w:color w:val="000000"/>
                <w:sz w:val="20"/>
              </w:rPr>
              <w:t>0</w:t>
            </w:r>
          </w:p>
        </w:tc>
        <w:tc>
          <w:tcPr>
            <w:tcW w:w="646" w:type="dxa"/>
            <w:shd w:val="clear" w:color="auto" w:fill="FFFFFF"/>
            <w:vAlign w:val="center"/>
          </w:tcPr>
          <w:p>
            <w:pPr>
              <w:overflowPunct w:val="0"/>
              <w:autoSpaceDE w:val="0"/>
              <w:autoSpaceDN w:val="0"/>
              <w:adjustRightInd w:val="0"/>
              <w:spacing w:line="276" w:lineRule="auto"/>
              <w:jc w:val="center"/>
              <w:rPr>
                <w:rFonts w:ascii="Calibri" w:hAnsi="Calibri" w:cs="Arial"/>
                <w:color w:val="000000"/>
                <w:sz w:val="20"/>
              </w:rPr>
            </w:pPr>
            <w:r>
              <w:rPr>
                <w:rFonts w:ascii="Calibri" w:hAnsi="Calibri" w:cs="Arial"/>
                <w:color w:val="000000"/>
                <w:sz w:val="20"/>
              </w:rPr>
              <w:t>0</w:t>
            </w:r>
          </w:p>
        </w:tc>
        <w:tc>
          <w:tcPr>
            <w:tcW w:w="617" w:type="dxa"/>
            <w:shd w:val="clear" w:color="auto" w:fill="FFFFFF"/>
            <w:vAlign w:val="center"/>
          </w:tcPr>
          <w:p>
            <w:pPr>
              <w:overflowPunct w:val="0"/>
              <w:autoSpaceDE w:val="0"/>
              <w:autoSpaceDN w:val="0"/>
              <w:adjustRightInd w:val="0"/>
              <w:spacing w:line="276" w:lineRule="auto"/>
              <w:jc w:val="center"/>
              <w:rPr>
                <w:rFonts w:ascii="Calibri" w:hAnsi="Calibri" w:cs="Arial"/>
                <w:color w:val="000000"/>
                <w:sz w:val="20"/>
              </w:rPr>
            </w:pPr>
            <w:r>
              <w:rPr>
                <w:rFonts w:ascii="Calibri" w:hAnsi="Calibri" w:cs="Arial"/>
                <w:color w:val="000000"/>
                <w:sz w:val="20"/>
              </w:rPr>
              <w:t>60</w:t>
            </w:r>
          </w:p>
        </w:tc>
        <w:tc>
          <w:tcPr>
            <w:tcW w:w="602" w:type="dxa"/>
            <w:shd w:val="clear" w:color="auto" w:fill="FFFFFF"/>
            <w:vAlign w:val="center"/>
          </w:tcPr>
          <w:p>
            <w:pPr>
              <w:overflowPunct w:val="0"/>
              <w:autoSpaceDE w:val="0"/>
              <w:autoSpaceDN w:val="0"/>
              <w:adjustRightInd w:val="0"/>
              <w:spacing w:line="276" w:lineRule="auto"/>
              <w:jc w:val="center"/>
              <w:rPr>
                <w:rFonts w:ascii="Calibri" w:hAnsi="Calibri" w:cs="Arial"/>
                <w:color w:val="000000"/>
                <w:sz w:val="20"/>
              </w:rPr>
            </w:pPr>
            <w:r>
              <w:rPr>
                <w:rFonts w:ascii="Calibri" w:hAnsi="Calibri" w:cs="Arial"/>
                <w:color w:val="000000"/>
                <w:sz w:val="20"/>
              </w:rPr>
              <w:t>60</w:t>
            </w:r>
          </w:p>
        </w:tc>
        <w:tc>
          <w:tcPr>
            <w:tcW w:w="602" w:type="dxa"/>
            <w:shd w:val="clear" w:color="auto" w:fill="FFFFFF"/>
            <w:vAlign w:val="center"/>
          </w:tcPr>
          <w:p>
            <w:pPr>
              <w:overflowPunct w:val="0"/>
              <w:autoSpaceDE w:val="0"/>
              <w:autoSpaceDN w:val="0"/>
              <w:adjustRightInd w:val="0"/>
              <w:spacing w:line="276" w:lineRule="auto"/>
              <w:jc w:val="center"/>
              <w:rPr>
                <w:rFonts w:ascii="Calibri" w:hAnsi="Calibri" w:cs="Arial"/>
                <w:color w:val="000000"/>
                <w:sz w:val="20"/>
              </w:rPr>
            </w:pPr>
            <w:r>
              <w:rPr>
                <w:rFonts w:ascii="Calibri" w:hAnsi="Calibri" w:cs="Arial"/>
                <w:color w:val="000000"/>
                <w:sz w:val="20"/>
              </w:rPr>
              <w:t>60</w:t>
            </w:r>
          </w:p>
        </w:tc>
        <w:tc>
          <w:tcPr>
            <w:tcW w:w="602" w:type="dxa"/>
            <w:shd w:val="clear" w:color="auto" w:fill="FFFFFF"/>
            <w:vAlign w:val="center"/>
          </w:tcPr>
          <w:p>
            <w:pPr>
              <w:overflowPunct w:val="0"/>
              <w:autoSpaceDE w:val="0"/>
              <w:autoSpaceDN w:val="0"/>
              <w:adjustRightInd w:val="0"/>
              <w:spacing w:line="276" w:lineRule="auto"/>
              <w:jc w:val="center"/>
              <w:rPr>
                <w:rFonts w:ascii="Calibri" w:hAnsi="Calibri" w:cs="Arial"/>
                <w:color w:val="000000"/>
                <w:sz w:val="20"/>
              </w:rPr>
            </w:pPr>
            <w:r>
              <w:rPr>
                <w:rFonts w:ascii="Calibri" w:hAnsi="Calibri" w:cs="Arial"/>
                <w:color w:val="000000"/>
                <w:sz w:val="20"/>
              </w:rPr>
              <w:t>100</w:t>
            </w:r>
          </w:p>
        </w:tc>
        <w:tc>
          <w:tcPr>
            <w:tcW w:w="572" w:type="dxa"/>
            <w:shd w:val="clear" w:color="auto" w:fill="FFFFFF"/>
            <w:vAlign w:val="center"/>
          </w:tcPr>
          <w:p>
            <w:pPr>
              <w:overflowPunct w:val="0"/>
              <w:autoSpaceDE w:val="0"/>
              <w:autoSpaceDN w:val="0"/>
              <w:adjustRightInd w:val="0"/>
              <w:spacing w:line="276" w:lineRule="auto"/>
              <w:jc w:val="center"/>
              <w:rPr>
                <w:rFonts w:ascii="Calibri" w:hAnsi="Calibri" w:cs="Arial"/>
                <w:color w:val="000000"/>
                <w:sz w:val="20"/>
              </w:rPr>
            </w:pPr>
            <w:r>
              <w:rPr>
                <w:rFonts w:ascii="Calibri" w:hAnsi="Calibri" w:cs="Arial"/>
                <w:color w:val="000000"/>
                <w:sz w:val="20"/>
              </w:rPr>
              <w:t>100</w:t>
            </w:r>
          </w:p>
        </w:tc>
      </w:tr>
      <w:tr>
        <w:trPr>
          <w:trHeight w:val="330"/>
          <w:jc w:val="center"/>
        </w:trPr>
        <w:tc>
          <w:tcPr>
            <w:tcW w:w="3735" w:type="dxa"/>
            <w:shd w:val="clear" w:color="auto" w:fill="BDD6EE"/>
            <w:vAlign w:val="center"/>
          </w:tcPr>
          <w:p>
            <w:pPr>
              <w:widowControl w:val="0"/>
              <w:overflowPunct w:val="0"/>
              <w:autoSpaceDE w:val="0"/>
              <w:autoSpaceDN w:val="0"/>
              <w:adjustRightInd w:val="0"/>
              <w:spacing w:line="276" w:lineRule="auto"/>
              <w:rPr>
                <w:rFonts w:ascii="Calibri" w:hAnsi="Calibri" w:cs="Arial"/>
                <w:b/>
                <w:sz w:val="20"/>
              </w:rPr>
            </w:pPr>
            <w:r>
              <w:rPr>
                <w:rFonts w:ascii="Calibri" w:hAnsi="Calibri" w:cs="Arial"/>
                <w:b/>
                <w:sz w:val="20"/>
              </w:rPr>
              <w:t>Music</w:t>
            </w:r>
          </w:p>
        </w:tc>
        <w:tc>
          <w:tcPr>
            <w:tcW w:w="849" w:type="dxa"/>
            <w:shd w:val="clear" w:color="auto" w:fill="FFFFFF"/>
            <w:vAlign w:val="center"/>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5</w:t>
            </w:r>
          </w:p>
        </w:tc>
        <w:tc>
          <w:tcPr>
            <w:tcW w:w="567" w:type="dxa"/>
            <w:shd w:val="clear" w:color="auto" w:fill="FFFFFF"/>
            <w:vAlign w:val="center"/>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20</w:t>
            </w:r>
          </w:p>
        </w:tc>
        <w:tc>
          <w:tcPr>
            <w:tcW w:w="646" w:type="dxa"/>
            <w:shd w:val="clear" w:color="auto" w:fill="FFFFFF"/>
            <w:vAlign w:val="center"/>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100</w:t>
            </w:r>
          </w:p>
        </w:tc>
        <w:tc>
          <w:tcPr>
            <w:tcW w:w="617" w:type="dxa"/>
            <w:shd w:val="clear" w:color="auto" w:fill="FFFFFF"/>
            <w:vAlign w:val="center"/>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100</w:t>
            </w:r>
          </w:p>
        </w:tc>
        <w:tc>
          <w:tcPr>
            <w:tcW w:w="602" w:type="dxa"/>
            <w:shd w:val="clear" w:color="auto" w:fill="FFFFFF"/>
            <w:vAlign w:val="center"/>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100</w:t>
            </w:r>
          </w:p>
        </w:tc>
        <w:tc>
          <w:tcPr>
            <w:tcW w:w="602" w:type="dxa"/>
            <w:shd w:val="clear" w:color="auto" w:fill="FFFFFF"/>
            <w:vAlign w:val="center"/>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100</w:t>
            </w:r>
          </w:p>
        </w:tc>
        <w:tc>
          <w:tcPr>
            <w:tcW w:w="602" w:type="dxa"/>
            <w:shd w:val="clear" w:color="auto" w:fill="FFFFFF"/>
            <w:vAlign w:val="center"/>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100</w:t>
            </w:r>
          </w:p>
        </w:tc>
        <w:tc>
          <w:tcPr>
            <w:tcW w:w="572" w:type="dxa"/>
            <w:shd w:val="clear" w:color="auto" w:fill="FFFFFF"/>
            <w:vAlign w:val="center"/>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100</w:t>
            </w:r>
          </w:p>
        </w:tc>
      </w:tr>
      <w:tr>
        <w:trPr>
          <w:trHeight w:val="330"/>
          <w:jc w:val="center"/>
        </w:trPr>
        <w:tc>
          <w:tcPr>
            <w:tcW w:w="3735" w:type="dxa"/>
            <w:shd w:val="clear" w:color="auto" w:fill="BDD6EE"/>
            <w:vAlign w:val="center"/>
          </w:tcPr>
          <w:p>
            <w:pPr>
              <w:widowControl w:val="0"/>
              <w:overflowPunct w:val="0"/>
              <w:autoSpaceDE w:val="0"/>
              <w:autoSpaceDN w:val="0"/>
              <w:adjustRightInd w:val="0"/>
              <w:spacing w:line="276" w:lineRule="auto"/>
              <w:rPr>
                <w:rFonts w:ascii="Calibri" w:hAnsi="Calibri" w:cs="Arial"/>
                <w:b/>
                <w:sz w:val="20"/>
              </w:rPr>
            </w:pPr>
            <w:r>
              <w:rPr>
                <w:rFonts w:ascii="Calibri" w:hAnsi="Calibri" w:cs="Arial"/>
                <w:b/>
                <w:sz w:val="20"/>
              </w:rPr>
              <w:t>Polish</w:t>
            </w:r>
          </w:p>
        </w:tc>
        <w:tc>
          <w:tcPr>
            <w:tcW w:w="849" w:type="dxa"/>
            <w:shd w:val="clear" w:color="auto" w:fill="FFFFFF"/>
            <w:vAlign w:val="center"/>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3</w:t>
            </w:r>
          </w:p>
        </w:tc>
        <w:tc>
          <w:tcPr>
            <w:tcW w:w="567" w:type="dxa"/>
            <w:shd w:val="clear" w:color="auto" w:fill="FFFFFF"/>
            <w:vAlign w:val="center"/>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100</w:t>
            </w:r>
          </w:p>
        </w:tc>
        <w:tc>
          <w:tcPr>
            <w:tcW w:w="646" w:type="dxa"/>
            <w:shd w:val="clear" w:color="auto" w:fill="FFFFFF"/>
            <w:vAlign w:val="center"/>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100</w:t>
            </w:r>
          </w:p>
        </w:tc>
        <w:tc>
          <w:tcPr>
            <w:tcW w:w="617" w:type="dxa"/>
            <w:shd w:val="clear" w:color="auto" w:fill="FFFFFF"/>
            <w:vAlign w:val="center"/>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100</w:t>
            </w:r>
          </w:p>
        </w:tc>
        <w:tc>
          <w:tcPr>
            <w:tcW w:w="602" w:type="dxa"/>
            <w:shd w:val="clear" w:color="auto" w:fill="FFFFFF"/>
            <w:vAlign w:val="center"/>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100</w:t>
            </w:r>
          </w:p>
        </w:tc>
        <w:tc>
          <w:tcPr>
            <w:tcW w:w="602" w:type="dxa"/>
            <w:shd w:val="clear" w:color="auto" w:fill="FFFFFF"/>
            <w:vAlign w:val="center"/>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100</w:t>
            </w:r>
          </w:p>
        </w:tc>
        <w:tc>
          <w:tcPr>
            <w:tcW w:w="602" w:type="dxa"/>
            <w:shd w:val="clear" w:color="auto" w:fill="FFFFFF"/>
            <w:vAlign w:val="center"/>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100</w:t>
            </w:r>
          </w:p>
        </w:tc>
        <w:tc>
          <w:tcPr>
            <w:tcW w:w="572" w:type="dxa"/>
            <w:shd w:val="clear" w:color="auto" w:fill="FFFFFF"/>
            <w:vAlign w:val="center"/>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100</w:t>
            </w:r>
          </w:p>
        </w:tc>
      </w:tr>
      <w:tr>
        <w:trPr>
          <w:trHeight w:val="330"/>
          <w:jc w:val="center"/>
        </w:trPr>
        <w:tc>
          <w:tcPr>
            <w:tcW w:w="3735" w:type="dxa"/>
            <w:shd w:val="clear" w:color="auto" w:fill="BDD6EE"/>
            <w:vAlign w:val="center"/>
            <w:hideMark/>
          </w:tcPr>
          <w:p>
            <w:pPr>
              <w:widowControl w:val="0"/>
              <w:overflowPunct w:val="0"/>
              <w:autoSpaceDE w:val="0"/>
              <w:autoSpaceDN w:val="0"/>
              <w:adjustRightInd w:val="0"/>
              <w:spacing w:line="276" w:lineRule="auto"/>
              <w:rPr>
                <w:rFonts w:ascii="Calibri" w:hAnsi="Calibri" w:cs="Arial"/>
                <w:b/>
                <w:sz w:val="20"/>
              </w:rPr>
            </w:pPr>
            <w:r>
              <w:rPr>
                <w:rFonts w:ascii="Calibri" w:hAnsi="Calibri" w:cs="Arial"/>
                <w:b/>
                <w:sz w:val="20"/>
              </w:rPr>
              <w:t>Religious Studies</w:t>
            </w:r>
          </w:p>
        </w:tc>
        <w:tc>
          <w:tcPr>
            <w:tcW w:w="849"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70</w:t>
            </w:r>
          </w:p>
        </w:tc>
        <w:tc>
          <w:tcPr>
            <w:tcW w:w="567"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3</w:t>
            </w:r>
          </w:p>
        </w:tc>
        <w:tc>
          <w:tcPr>
            <w:tcW w:w="646"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29</w:t>
            </w:r>
          </w:p>
        </w:tc>
        <w:tc>
          <w:tcPr>
            <w:tcW w:w="617"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56</w:t>
            </w:r>
          </w:p>
        </w:tc>
        <w:tc>
          <w:tcPr>
            <w:tcW w:w="602" w:type="dxa"/>
            <w:shd w:val="clear" w:color="auto" w:fill="FFFFFF"/>
            <w:vAlign w:val="center"/>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80</w:t>
            </w:r>
          </w:p>
        </w:tc>
        <w:tc>
          <w:tcPr>
            <w:tcW w:w="602"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90</w:t>
            </w:r>
          </w:p>
        </w:tc>
        <w:tc>
          <w:tcPr>
            <w:tcW w:w="602"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97</w:t>
            </w:r>
          </w:p>
        </w:tc>
        <w:tc>
          <w:tcPr>
            <w:tcW w:w="572"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99</w:t>
            </w:r>
          </w:p>
        </w:tc>
      </w:tr>
      <w:tr>
        <w:trPr>
          <w:trHeight w:val="330"/>
          <w:jc w:val="center"/>
        </w:trPr>
        <w:tc>
          <w:tcPr>
            <w:tcW w:w="3735" w:type="dxa"/>
            <w:shd w:val="clear" w:color="auto" w:fill="BDD6EE"/>
            <w:vAlign w:val="center"/>
            <w:hideMark/>
          </w:tcPr>
          <w:p>
            <w:pPr>
              <w:widowControl w:val="0"/>
              <w:overflowPunct w:val="0"/>
              <w:autoSpaceDE w:val="0"/>
              <w:autoSpaceDN w:val="0"/>
              <w:adjustRightInd w:val="0"/>
              <w:spacing w:line="276" w:lineRule="auto"/>
              <w:rPr>
                <w:rFonts w:ascii="Calibri" w:hAnsi="Calibri" w:cs="Arial"/>
                <w:b/>
                <w:sz w:val="20"/>
              </w:rPr>
            </w:pPr>
            <w:r>
              <w:rPr>
                <w:rFonts w:ascii="Calibri" w:hAnsi="Calibri" w:cs="Arial"/>
                <w:b/>
                <w:sz w:val="20"/>
              </w:rPr>
              <w:t>Science: Single Award</w:t>
            </w:r>
          </w:p>
        </w:tc>
        <w:tc>
          <w:tcPr>
            <w:tcW w:w="849"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49</w:t>
            </w:r>
          </w:p>
        </w:tc>
        <w:tc>
          <w:tcPr>
            <w:tcW w:w="567"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4</w:t>
            </w:r>
          </w:p>
        </w:tc>
        <w:tc>
          <w:tcPr>
            <w:tcW w:w="646"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37</w:t>
            </w:r>
          </w:p>
        </w:tc>
        <w:tc>
          <w:tcPr>
            <w:tcW w:w="617"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57</w:t>
            </w:r>
          </w:p>
        </w:tc>
        <w:tc>
          <w:tcPr>
            <w:tcW w:w="602" w:type="dxa"/>
            <w:shd w:val="clear" w:color="auto" w:fill="FFFFFF"/>
            <w:vAlign w:val="center"/>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86</w:t>
            </w:r>
          </w:p>
        </w:tc>
        <w:tc>
          <w:tcPr>
            <w:tcW w:w="602"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96</w:t>
            </w:r>
          </w:p>
        </w:tc>
        <w:tc>
          <w:tcPr>
            <w:tcW w:w="602"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100</w:t>
            </w:r>
          </w:p>
        </w:tc>
        <w:tc>
          <w:tcPr>
            <w:tcW w:w="572"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100</w:t>
            </w:r>
          </w:p>
        </w:tc>
      </w:tr>
      <w:tr>
        <w:trPr>
          <w:trHeight w:val="330"/>
          <w:jc w:val="center"/>
        </w:trPr>
        <w:tc>
          <w:tcPr>
            <w:tcW w:w="3735" w:type="dxa"/>
            <w:shd w:val="clear" w:color="auto" w:fill="BDD6EE"/>
            <w:vAlign w:val="center"/>
            <w:hideMark/>
          </w:tcPr>
          <w:p>
            <w:pPr>
              <w:widowControl w:val="0"/>
              <w:overflowPunct w:val="0"/>
              <w:autoSpaceDE w:val="0"/>
              <w:autoSpaceDN w:val="0"/>
              <w:adjustRightInd w:val="0"/>
              <w:spacing w:line="276" w:lineRule="auto"/>
              <w:rPr>
                <w:rFonts w:ascii="Calibri" w:hAnsi="Calibri" w:cs="Arial"/>
                <w:b/>
                <w:sz w:val="20"/>
              </w:rPr>
            </w:pPr>
            <w:r>
              <w:rPr>
                <w:rFonts w:ascii="Calibri" w:hAnsi="Calibri" w:cs="Arial"/>
                <w:b/>
                <w:sz w:val="20"/>
              </w:rPr>
              <w:t>Spanish</w:t>
            </w:r>
          </w:p>
        </w:tc>
        <w:tc>
          <w:tcPr>
            <w:tcW w:w="849"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36</w:t>
            </w:r>
          </w:p>
        </w:tc>
        <w:tc>
          <w:tcPr>
            <w:tcW w:w="567"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6</w:t>
            </w:r>
          </w:p>
        </w:tc>
        <w:tc>
          <w:tcPr>
            <w:tcW w:w="646"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22</w:t>
            </w:r>
          </w:p>
        </w:tc>
        <w:tc>
          <w:tcPr>
            <w:tcW w:w="617"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61</w:t>
            </w:r>
          </w:p>
        </w:tc>
        <w:tc>
          <w:tcPr>
            <w:tcW w:w="602" w:type="dxa"/>
            <w:shd w:val="clear" w:color="auto" w:fill="FFFFFF"/>
            <w:vAlign w:val="center"/>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89</w:t>
            </w:r>
          </w:p>
        </w:tc>
        <w:tc>
          <w:tcPr>
            <w:tcW w:w="602"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100</w:t>
            </w:r>
          </w:p>
        </w:tc>
        <w:tc>
          <w:tcPr>
            <w:tcW w:w="602"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100</w:t>
            </w:r>
          </w:p>
        </w:tc>
        <w:tc>
          <w:tcPr>
            <w:tcW w:w="572" w:type="dxa"/>
            <w:shd w:val="clear" w:color="auto" w:fill="FFFFFF"/>
            <w:vAlign w:val="center"/>
            <w:hideMark/>
          </w:tcPr>
          <w:p>
            <w:pPr>
              <w:overflowPunct w:val="0"/>
              <w:autoSpaceDE w:val="0"/>
              <w:autoSpaceDN w:val="0"/>
              <w:adjustRightInd w:val="0"/>
              <w:spacing w:line="276" w:lineRule="auto"/>
              <w:jc w:val="center"/>
              <w:rPr>
                <w:rFonts w:ascii="Calibri" w:hAnsi="Calibri" w:cs="Arial"/>
                <w:sz w:val="20"/>
              </w:rPr>
            </w:pPr>
            <w:r>
              <w:rPr>
                <w:rFonts w:ascii="Calibri" w:hAnsi="Calibri" w:cs="Arial"/>
                <w:sz w:val="20"/>
              </w:rPr>
              <w:t>100</w:t>
            </w:r>
          </w:p>
        </w:tc>
      </w:tr>
    </w:tbl>
    <w:p>
      <w:pPr>
        <w:widowControl w:val="0"/>
        <w:rPr>
          <w:rFonts w:ascii="Calibri" w:hAnsi="Calibri"/>
          <w:sz w:val="20"/>
        </w:rPr>
      </w:pP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4" w:type="dxa"/>
          <w:right w:w="54" w:type="dxa"/>
        </w:tblCellMar>
        <w:tblLook w:val="04A0" w:firstRow="1" w:lastRow="0" w:firstColumn="1" w:lastColumn="0" w:noHBand="0" w:noVBand="1"/>
      </w:tblPr>
      <w:tblGrid>
        <w:gridCol w:w="2246"/>
        <w:gridCol w:w="1082"/>
        <w:gridCol w:w="902"/>
        <w:gridCol w:w="720"/>
        <w:gridCol w:w="720"/>
        <w:gridCol w:w="540"/>
        <w:gridCol w:w="540"/>
        <w:gridCol w:w="720"/>
        <w:gridCol w:w="720"/>
        <w:gridCol w:w="720"/>
        <w:gridCol w:w="540"/>
        <w:gridCol w:w="540"/>
        <w:gridCol w:w="540"/>
      </w:tblGrid>
      <w:tr>
        <w:trPr>
          <w:trHeight w:val="670"/>
          <w:jc w:val="center"/>
        </w:trPr>
        <w:tc>
          <w:tcPr>
            <w:tcW w:w="2246" w:type="dxa"/>
            <w:shd w:val="clear" w:color="auto" w:fill="DEEAF6"/>
            <w:hideMark/>
          </w:tcPr>
          <w:p>
            <w:pPr>
              <w:widowControl w:val="0"/>
              <w:spacing w:line="276" w:lineRule="auto"/>
              <w:jc w:val="center"/>
              <w:rPr>
                <w:rFonts w:ascii="Calibri" w:hAnsi="Calibri"/>
                <w:b/>
              </w:rPr>
            </w:pPr>
            <w:r>
              <w:rPr>
                <w:rFonts w:ascii="Calibri" w:hAnsi="Calibri"/>
                <w:b/>
              </w:rPr>
              <w:t>GCSE</w:t>
            </w:r>
          </w:p>
          <w:p>
            <w:pPr>
              <w:widowControl w:val="0"/>
              <w:overflowPunct w:val="0"/>
              <w:autoSpaceDE w:val="0"/>
              <w:autoSpaceDN w:val="0"/>
              <w:adjustRightInd w:val="0"/>
              <w:spacing w:line="276" w:lineRule="auto"/>
              <w:jc w:val="center"/>
              <w:rPr>
                <w:rFonts w:ascii="Calibri" w:hAnsi="Calibri"/>
                <w:b/>
              </w:rPr>
            </w:pPr>
            <w:r>
              <w:rPr>
                <w:rFonts w:ascii="Calibri" w:hAnsi="Calibri"/>
                <w:b/>
              </w:rPr>
              <w:t>SUBJECT</w:t>
            </w:r>
          </w:p>
        </w:tc>
        <w:tc>
          <w:tcPr>
            <w:tcW w:w="1082" w:type="dxa"/>
            <w:shd w:val="clear" w:color="auto" w:fill="DEEAF6"/>
            <w:hideMark/>
          </w:tcPr>
          <w:p>
            <w:pPr>
              <w:widowControl w:val="0"/>
              <w:spacing w:line="276" w:lineRule="auto"/>
              <w:jc w:val="center"/>
              <w:rPr>
                <w:rFonts w:ascii="Calibri" w:hAnsi="Calibri" w:cs="Arial"/>
                <w:b/>
                <w:sz w:val="20"/>
                <w:szCs w:val="20"/>
              </w:rPr>
            </w:pPr>
            <w:r>
              <w:rPr>
                <w:rFonts w:ascii="Calibri" w:hAnsi="Calibri" w:cs="Arial"/>
                <w:b/>
                <w:sz w:val="20"/>
                <w:szCs w:val="20"/>
              </w:rPr>
              <w:t>Total</w:t>
            </w:r>
          </w:p>
          <w:p>
            <w:pPr>
              <w:widowControl w:val="0"/>
              <w:overflowPunct w:val="0"/>
              <w:autoSpaceDE w:val="0"/>
              <w:autoSpaceDN w:val="0"/>
              <w:adjustRightInd w:val="0"/>
              <w:spacing w:line="276" w:lineRule="auto"/>
              <w:jc w:val="center"/>
              <w:rPr>
                <w:rFonts w:ascii="Calibri" w:hAnsi="Calibri" w:cs="Arial"/>
                <w:b/>
                <w:sz w:val="20"/>
                <w:szCs w:val="20"/>
              </w:rPr>
            </w:pPr>
            <w:r>
              <w:rPr>
                <w:rFonts w:ascii="Calibri" w:hAnsi="Calibri" w:cs="Arial"/>
                <w:b/>
                <w:sz w:val="20"/>
                <w:szCs w:val="20"/>
              </w:rPr>
              <w:t>Entry</w:t>
            </w:r>
          </w:p>
        </w:tc>
        <w:tc>
          <w:tcPr>
            <w:tcW w:w="902" w:type="dxa"/>
            <w:shd w:val="clear" w:color="auto" w:fill="DEEAF6"/>
          </w:tcPr>
          <w:p>
            <w:pPr>
              <w:widowControl w:val="0"/>
              <w:spacing w:line="276" w:lineRule="auto"/>
              <w:jc w:val="center"/>
              <w:rPr>
                <w:rFonts w:ascii="Calibri" w:hAnsi="Calibri"/>
                <w:b/>
                <w:bCs/>
                <w:sz w:val="20"/>
                <w:szCs w:val="20"/>
              </w:rPr>
            </w:pPr>
            <w:r>
              <w:rPr>
                <w:rFonts w:ascii="Calibri" w:hAnsi="Calibri"/>
                <w:b/>
                <w:bCs/>
                <w:sz w:val="20"/>
                <w:szCs w:val="20"/>
              </w:rPr>
              <w:t>%</w:t>
            </w:r>
          </w:p>
          <w:p>
            <w:pPr>
              <w:widowControl w:val="0"/>
              <w:spacing w:line="276" w:lineRule="auto"/>
              <w:jc w:val="center"/>
              <w:rPr>
                <w:rFonts w:ascii="Calibri" w:hAnsi="Calibri"/>
                <w:b/>
                <w:bCs/>
                <w:sz w:val="20"/>
                <w:szCs w:val="20"/>
              </w:rPr>
            </w:pPr>
            <w:r>
              <w:rPr>
                <w:rFonts w:ascii="Calibri" w:hAnsi="Calibri"/>
                <w:b/>
                <w:bCs/>
                <w:sz w:val="20"/>
                <w:szCs w:val="20"/>
              </w:rPr>
              <w:t>A*A*</w:t>
            </w:r>
          </w:p>
        </w:tc>
        <w:tc>
          <w:tcPr>
            <w:tcW w:w="720" w:type="dxa"/>
            <w:shd w:val="clear" w:color="auto" w:fill="DEEAF6"/>
          </w:tcPr>
          <w:p>
            <w:pPr>
              <w:widowControl w:val="0"/>
              <w:spacing w:line="276" w:lineRule="auto"/>
              <w:jc w:val="center"/>
              <w:rPr>
                <w:rFonts w:ascii="Calibri" w:hAnsi="Calibri"/>
                <w:b/>
                <w:bCs/>
                <w:sz w:val="20"/>
                <w:szCs w:val="20"/>
              </w:rPr>
            </w:pPr>
            <w:r>
              <w:rPr>
                <w:rFonts w:ascii="Calibri" w:hAnsi="Calibri"/>
                <w:b/>
                <w:bCs/>
                <w:sz w:val="20"/>
                <w:szCs w:val="20"/>
              </w:rPr>
              <w:t>%</w:t>
            </w:r>
          </w:p>
          <w:p>
            <w:pPr>
              <w:widowControl w:val="0"/>
              <w:spacing w:line="276" w:lineRule="auto"/>
              <w:jc w:val="center"/>
              <w:rPr>
                <w:rFonts w:ascii="Calibri" w:hAnsi="Calibri"/>
                <w:b/>
                <w:bCs/>
                <w:sz w:val="20"/>
                <w:szCs w:val="20"/>
              </w:rPr>
            </w:pPr>
            <w:r>
              <w:rPr>
                <w:rFonts w:ascii="Calibri" w:hAnsi="Calibri"/>
                <w:b/>
                <w:bCs/>
                <w:sz w:val="20"/>
                <w:szCs w:val="20"/>
              </w:rPr>
              <w:t>A*A</w:t>
            </w:r>
          </w:p>
        </w:tc>
        <w:tc>
          <w:tcPr>
            <w:tcW w:w="720" w:type="dxa"/>
            <w:shd w:val="clear" w:color="auto" w:fill="DEEAF6"/>
          </w:tcPr>
          <w:p>
            <w:pPr>
              <w:widowControl w:val="0"/>
              <w:spacing w:line="276" w:lineRule="auto"/>
              <w:jc w:val="center"/>
              <w:rPr>
                <w:rFonts w:ascii="Calibri" w:hAnsi="Calibri"/>
                <w:b/>
                <w:bCs/>
                <w:sz w:val="20"/>
                <w:szCs w:val="20"/>
              </w:rPr>
            </w:pPr>
            <w:r>
              <w:rPr>
                <w:rFonts w:ascii="Calibri" w:hAnsi="Calibri"/>
                <w:b/>
                <w:bCs/>
                <w:sz w:val="20"/>
                <w:szCs w:val="20"/>
              </w:rPr>
              <w:t>%</w:t>
            </w:r>
          </w:p>
          <w:p>
            <w:pPr>
              <w:widowControl w:val="0"/>
              <w:spacing w:line="276" w:lineRule="auto"/>
              <w:jc w:val="center"/>
              <w:rPr>
                <w:rFonts w:ascii="Calibri" w:hAnsi="Calibri"/>
                <w:b/>
                <w:bCs/>
                <w:sz w:val="20"/>
                <w:szCs w:val="20"/>
              </w:rPr>
            </w:pPr>
            <w:r>
              <w:rPr>
                <w:rFonts w:ascii="Calibri" w:hAnsi="Calibri"/>
                <w:b/>
                <w:bCs/>
                <w:sz w:val="20"/>
                <w:szCs w:val="20"/>
              </w:rPr>
              <w:t>AA</w:t>
            </w:r>
          </w:p>
        </w:tc>
        <w:tc>
          <w:tcPr>
            <w:tcW w:w="540" w:type="dxa"/>
            <w:shd w:val="clear" w:color="auto" w:fill="DEEAF6"/>
            <w:hideMark/>
          </w:tcPr>
          <w:p>
            <w:pPr>
              <w:widowControl w:val="0"/>
              <w:spacing w:line="276" w:lineRule="auto"/>
              <w:jc w:val="center"/>
              <w:rPr>
                <w:rFonts w:ascii="Calibri" w:hAnsi="Calibri"/>
                <w:b/>
                <w:bCs/>
                <w:sz w:val="20"/>
                <w:szCs w:val="20"/>
              </w:rPr>
            </w:pPr>
            <w:r>
              <w:rPr>
                <w:rFonts w:ascii="Calibri" w:hAnsi="Calibri"/>
                <w:b/>
                <w:bCs/>
                <w:sz w:val="20"/>
                <w:szCs w:val="20"/>
              </w:rPr>
              <w:t>%</w:t>
            </w:r>
          </w:p>
          <w:p>
            <w:pPr>
              <w:widowControl w:val="0"/>
              <w:overflowPunct w:val="0"/>
              <w:autoSpaceDE w:val="0"/>
              <w:autoSpaceDN w:val="0"/>
              <w:adjustRightInd w:val="0"/>
              <w:spacing w:line="276" w:lineRule="auto"/>
              <w:jc w:val="center"/>
              <w:rPr>
                <w:rFonts w:ascii="Calibri" w:hAnsi="Calibri"/>
                <w:b/>
                <w:bCs/>
                <w:sz w:val="20"/>
                <w:szCs w:val="20"/>
              </w:rPr>
            </w:pPr>
            <w:r>
              <w:rPr>
                <w:rFonts w:ascii="Calibri" w:hAnsi="Calibri"/>
                <w:b/>
                <w:bCs/>
                <w:sz w:val="20"/>
                <w:szCs w:val="20"/>
              </w:rPr>
              <w:t>AB</w:t>
            </w:r>
          </w:p>
        </w:tc>
        <w:tc>
          <w:tcPr>
            <w:tcW w:w="540" w:type="dxa"/>
            <w:shd w:val="clear" w:color="auto" w:fill="DEEAF6"/>
            <w:hideMark/>
          </w:tcPr>
          <w:p>
            <w:pPr>
              <w:widowControl w:val="0"/>
              <w:spacing w:line="276" w:lineRule="auto"/>
              <w:jc w:val="center"/>
              <w:rPr>
                <w:rFonts w:ascii="Calibri" w:hAnsi="Calibri"/>
                <w:b/>
                <w:bCs/>
                <w:sz w:val="20"/>
                <w:szCs w:val="20"/>
              </w:rPr>
            </w:pPr>
            <w:r>
              <w:rPr>
                <w:rFonts w:ascii="Calibri" w:hAnsi="Calibri"/>
                <w:b/>
                <w:bCs/>
                <w:sz w:val="20"/>
                <w:szCs w:val="20"/>
              </w:rPr>
              <w:t>%</w:t>
            </w:r>
          </w:p>
          <w:p>
            <w:pPr>
              <w:widowControl w:val="0"/>
              <w:overflowPunct w:val="0"/>
              <w:autoSpaceDE w:val="0"/>
              <w:autoSpaceDN w:val="0"/>
              <w:adjustRightInd w:val="0"/>
              <w:spacing w:line="276" w:lineRule="auto"/>
              <w:jc w:val="center"/>
              <w:rPr>
                <w:rFonts w:ascii="Calibri" w:hAnsi="Calibri"/>
                <w:b/>
                <w:bCs/>
                <w:sz w:val="20"/>
                <w:szCs w:val="20"/>
              </w:rPr>
            </w:pPr>
            <w:r>
              <w:rPr>
                <w:rFonts w:ascii="Calibri" w:hAnsi="Calibri"/>
                <w:b/>
                <w:bCs/>
                <w:sz w:val="20"/>
                <w:szCs w:val="20"/>
              </w:rPr>
              <w:t>BB</w:t>
            </w:r>
          </w:p>
        </w:tc>
        <w:tc>
          <w:tcPr>
            <w:tcW w:w="720" w:type="dxa"/>
            <w:shd w:val="clear" w:color="auto" w:fill="DEEAF6"/>
            <w:hideMark/>
          </w:tcPr>
          <w:p>
            <w:pPr>
              <w:widowControl w:val="0"/>
              <w:spacing w:line="276" w:lineRule="auto"/>
              <w:jc w:val="center"/>
              <w:rPr>
                <w:rFonts w:ascii="Calibri" w:hAnsi="Calibri"/>
                <w:b/>
                <w:bCs/>
                <w:sz w:val="20"/>
                <w:szCs w:val="20"/>
              </w:rPr>
            </w:pPr>
            <w:r>
              <w:rPr>
                <w:rFonts w:ascii="Calibri" w:hAnsi="Calibri"/>
                <w:b/>
                <w:bCs/>
                <w:sz w:val="20"/>
                <w:szCs w:val="20"/>
              </w:rPr>
              <w:t>%</w:t>
            </w:r>
          </w:p>
          <w:p>
            <w:pPr>
              <w:widowControl w:val="0"/>
              <w:overflowPunct w:val="0"/>
              <w:autoSpaceDE w:val="0"/>
              <w:autoSpaceDN w:val="0"/>
              <w:adjustRightInd w:val="0"/>
              <w:spacing w:line="276" w:lineRule="auto"/>
              <w:jc w:val="center"/>
              <w:rPr>
                <w:rFonts w:ascii="Calibri" w:hAnsi="Calibri"/>
                <w:b/>
                <w:bCs/>
                <w:sz w:val="20"/>
                <w:szCs w:val="20"/>
              </w:rPr>
            </w:pPr>
            <w:r>
              <w:rPr>
                <w:rFonts w:ascii="Calibri" w:hAnsi="Calibri"/>
                <w:b/>
                <w:bCs/>
                <w:sz w:val="20"/>
                <w:szCs w:val="20"/>
              </w:rPr>
              <w:t>BC*</w:t>
            </w:r>
          </w:p>
        </w:tc>
        <w:tc>
          <w:tcPr>
            <w:tcW w:w="720" w:type="dxa"/>
            <w:shd w:val="clear" w:color="auto" w:fill="DEEAF6"/>
          </w:tcPr>
          <w:p>
            <w:pPr>
              <w:widowControl w:val="0"/>
              <w:spacing w:line="276" w:lineRule="auto"/>
              <w:jc w:val="center"/>
              <w:rPr>
                <w:rFonts w:ascii="Calibri" w:hAnsi="Calibri"/>
                <w:b/>
                <w:bCs/>
                <w:sz w:val="20"/>
                <w:szCs w:val="20"/>
              </w:rPr>
            </w:pPr>
            <w:r>
              <w:rPr>
                <w:rFonts w:ascii="Calibri" w:hAnsi="Calibri"/>
                <w:b/>
                <w:bCs/>
                <w:sz w:val="20"/>
                <w:szCs w:val="20"/>
              </w:rPr>
              <w:t>%</w:t>
            </w:r>
          </w:p>
          <w:p>
            <w:pPr>
              <w:widowControl w:val="0"/>
              <w:spacing w:line="276" w:lineRule="auto"/>
              <w:jc w:val="center"/>
              <w:rPr>
                <w:rFonts w:ascii="Calibri" w:hAnsi="Calibri"/>
                <w:b/>
                <w:bCs/>
                <w:sz w:val="20"/>
                <w:szCs w:val="20"/>
              </w:rPr>
            </w:pPr>
            <w:r>
              <w:rPr>
                <w:rFonts w:ascii="Calibri" w:hAnsi="Calibri"/>
                <w:b/>
                <w:bCs/>
                <w:sz w:val="20"/>
                <w:szCs w:val="20"/>
              </w:rPr>
              <w:t>C1</w:t>
            </w:r>
          </w:p>
        </w:tc>
        <w:tc>
          <w:tcPr>
            <w:tcW w:w="720" w:type="dxa"/>
            <w:shd w:val="clear" w:color="auto" w:fill="DEEAF6"/>
          </w:tcPr>
          <w:p>
            <w:pPr>
              <w:widowControl w:val="0"/>
              <w:spacing w:line="276" w:lineRule="auto"/>
              <w:jc w:val="center"/>
              <w:rPr>
                <w:rFonts w:ascii="Calibri" w:hAnsi="Calibri"/>
                <w:b/>
                <w:bCs/>
                <w:sz w:val="20"/>
                <w:szCs w:val="20"/>
              </w:rPr>
            </w:pPr>
            <w:r>
              <w:rPr>
                <w:rFonts w:ascii="Calibri" w:hAnsi="Calibri"/>
                <w:b/>
                <w:bCs/>
                <w:sz w:val="20"/>
                <w:szCs w:val="20"/>
              </w:rPr>
              <w:t xml:space="preserve">% </w:t>
            </w:r>
          </w:p>
          <w:p>
            <w:pPr>
              <w:widowControl w:val="0"/>
              <w:spacing w:line="276" w:lineRule="auto"/>
              <w:jc w:val="center"/>
              <w:rPr>
                <w:rFonts w:ascii="Calibri" w:hAnsi="Calibri"/>
                <w:b/>
                <w:bCs/>
                <w:sz w:val="20"/>
                <w:szCs w:val="20"/>
              </w:rPr>
            </w:pPr>
            <w:r>
              <w:rPr>
                <w:rFonts w:ascii="Calibri" w:hAnsi="Calibri"/>
                <w:b/>
                <w:bCs/>
                <w:sz w:val="20"/>
                <w:szCs w:val="20"/>
              </w:rPr>
              <w:t>C2</w:t>
            </w:r>
          </w:p>
        </w:tc>
        <w:tc>
          <w:tcPr>
            <w:tcW w:w="540" w:type="dxa"/>
            <w:shd w:val="clear" w:color="auto" w:fill="DEEAF6"/>
            <w:hideMark/>
          </w:tcPr>
          <w:p>
            <w:pPr>
              <w:widowControl w:val="0"/>
              <w:spacing w:line="276" w:lineRule="auto"/>
              <w:jc w:val="center"/>
              <w:rPr>
                <w:rFonts w:ascii="Calibri" w:hAnsi="Calibri"/>
                <w:b/>
                <w:bCs/>
                <w:sz w:val="20"/>
                <w:szCs w:val="20"/>
              </w:rPr>
            </w:pPr>
            <w:r>
              <w:rPr>
                <w:rFonts w:ascii="Calibri" w:hAnsi="Calibri"/>
                <w:b/>
                <w:bCs/>
                <w:sz w:val="20"/>
                <w:szCs w:val="20"/>
              </w:rPr>
              <w:t>%</w:t>
            </w:r>
          </w:p>
          <w:p>
            <w:pPr>
              <w:widowControl w:val="0"/>
              <w:overflowPunct w:val="0"/>
              <w:autoSpaceDE w:val="0"/>
              <w:autoSpaceDN w:val="0"/>
              <w:adjustRightInd w:val="0"/>
              <w:spacing w:line="276" w:lineRule="auto"/>
              <w:jc w:val="center"/>
              <w:rPr>
                <w:rFonts w:ascii="Calibri" w:hAnsi="Calibri"/>
                <w:b/>
                <w:bCs/>
                <w:sz w:val="20"/>
                <w:szCs w:val="20"/>
              </w:rPr>
            </w:pPr>
            <w:r>
              <w:rPr>
                <w:rFonts w:ascii="Calibri" w:hAnsi="Calibri"/>
                <w:b/>
                <w:bCs/>
                <w:sz w:val="20"/>
                <w:szCs w:val="20"/>
              </w:rPr>
              <w:t>CC</w:t>
            </w:r>
          </w:p>
        </w:tc>
        <w:tc>
          <w:tcPr>
            <w:tcW w:w="540" w:type="dxa"/>
            <w:shd w:val="clear" w:color="auto" w:fill="DEEAF6"/>
          </w:tcPr>
          <w:p>
            <w:pPr>
              <w:widowControl w:val="0"/>
              <w:spacing w:line="276" w:lineRule="auto"/>
              <w:jc w:val="center"/>
              <w:rPr>
                <w:rFonts w:ascii="Calibri" w:hAnsi="Calibri"/>
                <w:b/>
                <w:bCs/>
                <w:sz w:val="20"/>
                <w:szCs w:val="20"/>
              </w:rPr>
            </w:pPr>
            <w:r>
              <w:rPr>
                <w:rFonts w:ascii="Calibri" w:hAnsi="Calibri"/>
                <w:b/>
                <w:bCs/>
                <w:sz w:val="20"/>
                <w:szCs w:val="20"/>
              </w:rPr>
              <w:t xml:space="preserve">% </w:t>
            </w:r>
          </w:p>
          <w:p>
            <w:pPr>
              <w:widowControl w:val="0"/>
              <w:spacing w:line="276" w:lineRule="auto"/>
              <w:jc w:val="center"/>
              <w:rPr>
                <w:rFonts w:ascii="Calibri" w:hAnsi="Calibri"/>
                <w:b/>
                <w:bCs/>
                <w:sz w:val="20"/>
                <w:szCs w:val="20"/>
              </w:rPr>
            </w:pPr>
            <w:r>
              <w:rPr>
                <w:rFonts w:ascii="Calibri" w:hAnsi="Calibri"/>
                <w:b/>
                <w:bCs/>
                <w:sz w:val="20"/>
                <w:szCs w:val="20"/>
              </w:rPr>
              <w:t>CD</w:t>
            </w:r>
          </w:p>
        </w:tc>
        <w:tc>
          <w:tcPr>
            <w:tcW w:w="540" w:type="dxa"/>
            <w:shd w:val="clear" w:color="auto" w:fill="DEEAF6"/>
            <w:hideMark/>
          </w:tcPr>
          <w:p>
            <w:pPr>
              <w:widowControl w:val="0"/>
              <w:spacing w:line="276" w:lineRule="auto"/>
              <w:jc w:val="center"/>
              <w:rPr>
                <w:rFonts w:ascii="Calibri" w:hAnsi="Calibri"/>
                <w:b/>
                <w:bCs/>
                <w:sz w:val="20"/>
                <w:szCs w:val="20"/>
              </w:rPr>
            </w:pPr>
            <w:r>
              <w:rPr>
                <w:rFonts w:ascii="Calibri" w:hAnsi="Calibri"/>
                <w:b/>
                <w:bCs/>
                <w:sz w:val="20"/>
                <w:szCs w:val="20"/>
              </w:rPr>
              <w:t>%</w:t>
            </w:r>
          </w:p>
          <w:p>
            <w:pPr>
              <w:widowControl w:val="0"/>
              <w:overflowPunct w:val="0"/>
              <w:autoSpaceDE w:val="0"/>
              <w:autoSpaceDN w:val="0"/>
              <w:adjustRightInd w:val="0"/>
              <w:spacing w:line="276" w:lineRule="auto"/>
              <w:jc w:val="center"/>
              <w:rPr>
                <w:rFonts w:ascii="Calibri" w:hAnsi="Calibri"/>
                <w:b/>
                <w:bCs/>
                <w:sz w:val="20"/>
                <w:szCs w:val="20"/>
              </w:rPr>
            </w:pPr>
            <w:r>
              <w:rPr>
                <w:rFonts w:ascii="Calibri" w:hAnsi="Calibri"/>
                <w:b/>
                <w:bCs/>
                <w:sz w:val="20"/>
                <w:szCs w:val="20"/>
              </w:rPr>
              <w:t>DD</w:t>
            </w:r>
          </w:p>
        </w:tc>
      </w:tr>
      <w:tr>
        <w:trPr>
          <w:trHeight w:val="330"/>
          <w:jc w:val="center"/>
        </w:trPr>
        <w:tc>
          <w:tcPr>
            <w:tcW w:w="2246" w:type="dxa"/>
            <w:shd w:val="clear" w:color="auto" w:fill="BDD6EE"/>
            <w:vAlign w:val="center"/>
            <w:hideMark/>
          </w:tcPr>
          <w:p>
            <w:pPr>
              <w:widowControl w:val="0"/>
              <w:overflowPunct w:val="0"/>
              <w:autoSpaceDE w:val="0"/>
              <w:autoSpaceDN w:val="0"/>
              <w:adjustRightInd w:val="0"/>
              <w:spacing w:line="276" w:lineRule="auto"/>
              <w:rPr>
                <w:rFonts w:ascii="Calibri" w:hAnsi="Calibri" w:cs="Arial"/>
                <w:b/>
                <w:sz w:val="20"/>
              </w:rPr>
            </w:pPr>
            <w:r>
              <w:rPr>
                <w:rFonts w:ascii="Calibri" w:hAnsi="Calibri" w:cs="Arial"/>
                <w:b/>
                <w:sz w:val="20"/>
              </w:rPr>
              <w:t>Science: Double Award</w:t>
            </w:r>
          </w:p>
        </w:tc>
        <w:tc>
          <w:tcPr>
            <w:tcW w:w="1082" w:type="dxa"/>
            <w:shd w:val="clear" w:color="auto" w:fill="FFFFFF"/>
            <w:vAlign w:val="center"/>
            <w:hideMark/>
          </w:tcPr>
          <w:p>
            <w:pPr>
              <w:overflowPunct w:val="0"/>
              <w:autoSpaceDE w:val="0"/>
              <w:autoSpaceDN w:val="0"/>
              <w:adjustRightInd w:val="0"/>
              <w:spacing w:line="276" w:lineRule="auto"/>
              <w:jc w:val="center"/>
              <w:rPr>
                <w:rFonts w:ascii="Calibri" w:hAnsi="Calibri" w:cs="Arial"/>
                <w:b/>
                <w:sz w:val="20"/>
              </w:rPr>
            </w:pPr>
            <w:r>
              <w:rPr>
                <w:rFonts w:ascii="Calibri" w:hAnsi="Calibri" w:cs="Arial"/>
                <w:b/>
                <w:sz w:val="20"/>
              </w:rPr>
              <w:t>52</w:t>
            </w:r>
          </w:p>
        </w:tc>
        <w:tc>
          <w:tcPr>
            <w:tcW w:w="902" w:type="dxa"/>
            <w:shd w:val="clear" w:color="auto" w:fill="FFFFFF"/>
            <w:vAlign w:val="center"/>
            <w:hideMark/>
          </w:tcPr>
          <w:p>
            <w:pPr>
              <w:overflowPunct w:val="0"/>
              <w:autoSpaceDE w:val="0"/>
              <w:autoSpaceDN w:val="0"/>
              <w:adjustRightInd w:val="0"/>
              <w:spacing w:line="276" w:lineRule="auto"/>
              <w:jc w:val="center"/>
              <w:rPr>
                <w:rFonts w:ascii="Calibri" w:hAnsi="Calibri" w:cs="Arial"/>
                <w:b/>
                <w:sz w:val="20"/>
              </w:rPr>
            </w:pPr>
            <w:r>
              <w:rPr>
                <w:rFonts w:ascii="Calibri" w:hAnsi="Calibri" w:cs="Arial"/>
                <w:b/>
                <w:sz w:val="20"/>
              </w:rPr>
              <w:t>17</w:t>
            </w:r>
          </w:p>
        </w:tc>
        <w:tc>
          <w:tcPr>
            <w:tcW w:w="720" w:type="dxa"/>
            <w:shd w:val="clear" w:color="auto" w:fill="FFFFFF"/>
            <w:vAlign w:val="center"/>
            <w:hideMark/>
          </w:tcPr>
          <w:p>
            <w:pPr>
              <w:overflowPunct w:val="0"/>
              <w:autoSpaceDE w:val="0"/>
              <w:autoSpaceDN w:val="0"/>
              <w:adjustRightInd w:val="0"/>
              <w:spacing w:line="276" w:lineRule="auto"/>
              <w:jc w:val="center"/>
              <w:rPr>
                <w:rFonts w:ascii="Calibri" w:hAnsi="Calibri" w:cs="Arial"/>
                <w:b/>
                <w:sz w:val="20"/>
              </w:rPr>
            </w:pPr>
            <w:r>
              <w:rPr>
                <w:rFonts w:ascii="Calibri" w:hAnsi="Calibri" w:cs="Arial"/>
                <w:b/>
                <w:sz w:val="20"/>
              </w:rPr>
              <w:t>35</w:t>
            </w:r>
          </w:p>
        </w:tc>
        <w:tc>
          <w:tcPr>
            <w:tcW w:w="720" w:type="dxa"/>
            <w:shd w:val="clear" w:color="auto" w:fill="FFFFFF"/>
            <w:vAlign w:val="center"/>
            <w:hideMark/>
          </w:tcPr>
          <w:p>
            <w:pPr>
              <w:overflowPunct w:val="0"/>
              <w:autoSpaceDE w:val="0"/>
              <w:autoSpaceDN w:val="0"/>
              <w:adjustRightInd w:val="0"/>
              <w:spacing w:line="276" w:lineRule="auto"/>
              <w:jc w:val="center"/>
              <w:rPr>
                <w:rFonts w:ascii="Calibri" w:hAnsi="Calibri" w:cs="Arial"/>
                <w:b/>
                <w:sz w:val="20"/>
              </w:rPr>
            </w:pPr>
            <w:r>
              <w:rPr>
                <w:rFonts w:ascii="Calibri" w:hAnsi="Calibri" w:cs="Arial"/>
                <w:b/>
                <w:sz w:val="20"/>
              </w:rPr>
              <w:t>46</w:t>
            </w:r>
          </w:p>
        </w:tc>
        <w:tc>
          <w:tcPr>
            <w:tcW w:w="540" w:type="dxa"/>
            <w:shd w:val="clear" w:color="auto" w:fill="FFFFFF"/>
            <w:vAlign w:val="center"/>
            <w:hideMark/>
          </w:tcPr>
          <w:p>
            <w:pPr>
              <w:overflowPunct w:val="0"/>
              <w:autoSpaceDE w:val="0"/>
              <w:autoSpaceDN w:val="0"/>
              <w:adjustRightInd w:val="0"/>
              <w:spacing w:line="276" w:lineRule="auto"/>
              <w:jc w:val="center"/>
              <w:rPr>
                <w:rFonts w:ascii="Calibri" w:hAnsi="Calibri" w:cs="Arial"/>
                <w:b/>
                <w:sz w:val="20"/>
              </w:rPr>
            </w:pPr>
            <w:r>
              <w:rPr>
                <w:rFonts w:ascii="Calibri" w:hAnsi="Calibri" w:cs="Arial"/>
                <w:b/>
                <w:sz w:val="20"/>
              </w:rPr>
              <w:t>64</w:t>
            </w:r>
          </w:p>
        </w:tc>
        <w:tc>
          <w:tcPr>
            <w:tcW w:w="540" w:type="dxa"/>
            <w:shd w:val="clear" w:color="auto" w:fill="FFFFFF"/>
            <w:vAlign w:val="center"/>
            <w:hideMark/>
          </w:tcPr>
          <w:p>
            <w:pPr>
              <w:overflowPunct w:val="0"/>
              <w:autoSpaceDE w:val="0"/>
              <w:autoSpaceDN w:val="0"/>
              <w:adjustRightInd w:val="0"/>
              <w:spacing w:line="276" w:lineRule="auto"/>
              <w:jc w:val="center"/>
              <w:rPr>
                <w:rFonts w:ascii="Calibri" w:hAnsi="Calibri" w:cs="Arial"/>
                <w:b/>
                <w:sz w:val="20"/>
              </w:rPr>
            </w:pPr>
            <w:r>
              <w:rPr>
                <w:rFonts w:ascii="Calibri" w:hAnsi="Calibri" w:cs="Arial"/>
                <w:b/>
                <w:sz w:val="20"/>
              </w:rPr>
              <w:t>75</w:t>
            </w:r>
          </w:p>
        </w:tc>
        <w:tc>
          <w:tcPr>
            <w:tcW w:w="720" w:type="dxa"/>
            <w:shd w:val="clear" w:color="auto" w:fill="FFFFFF"/>
            <w:vAlign w:val="center"/>
            <w:hideMark/>
          </w:tcPr>
          <w:p>
            <w:pPr>
              <w:overflowPunct w:val="0"/>
              <w:autoSpaceDE w:val="0"/>
              <w:autoSpaceDN w:val="0"/>
              <w:adjustRightInd w:val="0"/>
              <w:spacing w:line="276" w:lineRule="auto"/>
              <w:jc w:val="center"/>
              <w:rPr>
                <w:rFonts w:ascii="Calibri" w:hAnsi="Calibri" w:cs="Arial"/>
                <w:b/>
                <w:sz w:val="20"/>
              </w:rPr>
            </w:pPr>
            <w:r>
              <w:rPr>
                <w:rFonts w:ascii="Calibri" w:hAnsi="Calibri" w:cs="Arial"/>
                <w:b/>
                <w:sz w:val="20"/>
              </w:rPr>
              <w:t>81</w:t>
            </w:r>
          </w:p>
        </w:tc>
        <w:tc>
          <w:tcPr>
            <w:tcW w:w="720" w:type="dxa"/>
            <w:shd w:val="clear" w:color="auto" w:fill="FFFFFF"/>
          </w:tcPr>
          <w:p>
            <w:pPr>
              <w:overflowPunct w:val="0"/>
              <w:autoSpaceDE w:val="0"/>
              <w:autoSpaceDN w:val="0"/>
              <w:adjustRightInd w:val="0"/>
              <w:spacing w:line="276" w:lineRule="auto"/>
              <w:jc w:val="center"/>
              <w:rPr>
                <w:rFonts w:ascii="Calibri" w:hAnsi="Calibri" w:cs="Arial"/>
                <w:b/>
                <w:sz w:val="20"/>
              </w:rPr>
            </w:pPr>
            <w:r>
              <w:rPr>
                <w:rFonts w:ascii="Calibri" w:hAnsi="Calibri" w:cs="Arial"/>
                <w:b/>
                <w:sz w:val="20"/>
              </w:rPr>
              <w:t>92</w:t>
            </w:r>
          </w:p>
        </w:tc>
        <w:tc>
          <w:tcPr>
            <w:tcW w:w="720" w:type="dxa"/>
            <w:shd w:val="clear" w:color="auto" w:fill="FFFFFF"/>
            <w:vAlign w:val="center"/>
            <w:hideMark/>
          </w:tcPr>
          <w:p>
            <w:pPr>
              <w:overflowPunct w:val="0"/>
              <w:autoSpaceDE w:val="0"/>
              <w:autoSpaceDN w:val="0"/>
              <w:adjustRightInd w:val="0"/>
              <w:spacing w:line="276" w:lineRule="auto"/>
              <w:jc w:val="center"/>
              <w:rPr>
                <w:rFonts w:ascii="Calibri" w:hAnsi="Calibri" w:cs="Arial"/>
                <w:b/>
                <w:sz w:val="20"/>
              </w:rPr>
            </w:pPr>
            <w:r>
              <w:rPr>
                <w:rFonts w:ascii="Calibri" w:hAnsi="Calibri" w:cs="Arial"/>
                <w:b/>
                <w:sz w:val="20"/>
              </w:rPr>
              <w:t>98</w:t>
            </w:r>
          </w:p>
        </w:tc>
        <w:tc>
          <w:tcPr>
            <w:tcW w:w="540" w:type="dxa"/>
            <w:shd w:val="clear" w:color="auto" w:fill="FFFFFF"/>
            <w:vAlign w:val="center"/>
            <w:hideMark/>
          </w:tcPr>
          <w:p>
            <w:pPr>
              <w:overflowPunct w:val="0"/>
              <w:autoSpaceDE w:val="0"/>
              <w:autoSpaceDN w:val="0"/>
              <w:adjustRightInd w:val="0"/>
              <w:spacing w:line="276" w:lineRule="auto"/>
              <w:jc w:val="center"/>
              <w:rPr>
                <w:rFonts w:ascii="Calibri" w:hAnsi="Calibri" w:cs="Arial"/>
                <w:b/>
                <w:sz w:val="20"/>
              </w:rPr>
            </w:pPr>
            <w:r>
              <w:rPr>
                <w:rFonts w:ascii="Calibri" w:hAnsi="Calibri" w:cs="Arial"/>
                <w:b/>
                <w:sz w:val="20"/>
              </w:rPr>
              <w:t>98</w:t>
            </w:r>
          </w:p>
        </w:tc>
        <w:tc>
          <w:tcPr>
            <w:tcW w:w="540" w:type="dxa"/>
            <w:shd w:val="clear" w:color="auto" w:fill="FFFFFF"/>
            <w:vAlign w:val="center"/>
            <w:hideMark/>
          </w:tcPr>
          <w:p>
            <w:pPr>
              <w:overflowPunct w:val="0"/>
              <w:autoSpaceDE w:val="0"/>
              <w:autoSpaceDN w:val="0"/>
              <w:adjustRightInd w:val="0"/>
              <w:spacing w:line="276" w:lineRule="auto"/>
              <w:jc w:val="center"/>
              <w:rPr>
                <w:rFonts w:ascii="Calibri" w:hAnsi="Calibri" w:cs="Arial"/>
                <w:b/>
                <w:sz w:val="20"/>
              </w:rPr>
            </w:pPr>
            <w:r>
              <w:rPr>
                <w:rFonts w:ascii="Calibri" w:hAnsi="Calibri" w:cs="Arial"/>
                <w:b/>
                <w:sz w:val="20"/>
              </w:rPr>
              <w:t>98</w:t>
            </w:r>
          </w:p>
        </w:tc>
        <w:tc>
          <w:tcPr>
            <w:tcW w:w="540" w:type="dxa"/>
            <w:shd w:val="clear" w:color="auto" w:fill="FFFFFF"/>
            <w:vAlign w:val="center"/>
            <w:hideMark/>
          </w:tcPr>
          <w:p>
            <w:pPr>
              <w:overflowPunct w:val="0"/>
              <w:autoSpaceDE w:val="0"/>
              <w:autoSpaceDN w:val="0"/>
              <w:adjustRightInd w:val="0"/>
              <w:spacing w:line="276" w:lineRule="auto"/>
              <w:jc w:val="center"/>
              <w:rPr>
                <w:rFonts w:ascii="Calibri" w:hAnsi="Calibri" w:cs="Arial"/>
                <w:b/>
                <w:sz w:val="20"/>
              </w:rPr>
            </w:pPr>
            <w:r>
              <w:rPr>
                <w:rFonts w:ascii="Calibri" w:hAnsi="Calibri" w:cs="Arial"/>
                <w:b/>
                <w:sz w:val="20"/>
              </w:rPr>
              <w:t>98</w:t>
            </w:r>
          </w:p>
        </w:tc>
      </w:tr>
    </w:tbl>
    <w:p>
      <w:pPr>
        <w:rPr>
          <w:rFonts w:ascii="Calibri" w:hAnsi="Calibri"/>
        </w:rPr>
      </w:pPr>
    </w:p>
    <w:p>
      <w:pPr>
        <w:rPr>
          <w:rFonts w:ascii="Calibri" w:hAnsi="Calibri"/>
        </w:rPr>
      </w:pPr>
    </w:p>
    <w:p>
      <w:pPr>
        <w:rPr>
          <w:rFonts w:ascii="Calibri" w:hAnsi="Calibri"/>
        </w:rPr>
      </w:pPr>
    </w:p>
    <w:p>
      <w:pPr>
        <w:rPr>
          <w:rFonts w:ascii="Calibri" w:hAnsi="Calibri"/>
        </w:rPr>
      </w:pPr>
    </w:p>
    <w:p>
      <w:pPr>
        <w:rPr>
          <w:rFonts w:ascii="Calibri" w:hAnsi="Calibri"/>
          <w:b/>
        </w:rPr>
      </w:pPr>
    </w:p>
    <w:p>
      <w:pPr>
        <w:jc w:val="center"/>
        <w:rPr>
          <w:rFonts w:ascii="Calibri" w:hAnsi="Calibri"/>
          <w:b/>
          <w:sz w:val="28"/>
          <w:szCs w:val="28"/>
        </w:rPr>
      </w:pPr>
      <w:r>
        <w:rPr>
          <w:rFonts w:ascii="Calibri" w:hAnsi="Calibri"/>
          <w:b/>
          <w:sz w:val="28"/>
          <w:szCs w:val="28"/>
        </w:rPr>
        <w:t>GCSE Equivalence Qualifications</w:t>
      </w:r>
    </w:p>
    <w:p>
      <w:pPr>
        <w:rPr>
          <w:rFonts w:ascii="Calibri" w:hAnsi="Calibri"/>
        </w:rPr>
      </w:pPr>
    </w:p>
    <w:tbl>
      <w:tblPr>
        <w:tblW w:w="1041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0"/>
        <w:gridCol w:w="1418"/>
        <w:gridCol w:w="1555"/>
        <w:gridCol w:w="1533"/>
        <w:gridCol w:w="1569"/>
        <w:gridCol w:w="1568"/>
      </w:tblGrid>
      <w:tr>
        <w:tc>
          <w:tcPr>
            <w:tcW w:w="2770" w:type="dxa"/>
            <w:shd w:val="clear" w:color="auto" w:fill="DEEAF6"/>
            <w:vAlign w:val="center"/>
          </w:tcPr>
          <w:p>
            <w:pPr>
              <w:jc w:val="center"/>
              <w:rPr>
                <w:rFonts w:ascii="Calibri" w:hAnsi="Calibri" w:cs="Calibri"/>
                <w:b/>
              </w:rPr>
            </w:pPr>
            <w:r>
              <w:rPr>
                <w:rFonts w:ascii="Calibri" w:hAnsi="Calibri" w:cs="Calibri"/>
                <w:b/>
              </w:rPr>
              <w:t>NQF Level 2</w:t>
            </w:r>
          </w:p>
        </w:tc>
        <w:tc>
          <w:tcPr>
            <w:tcW w:w="1418" w:type="dxa"/>
            <w:shd w:val="clear" w:color="auto" w:fill="DEEAF6"/>
            <w:vAlign w:val="center"/>
          </w:tcPr>
          <w:p>
            <w:pPr>
              <w:jc w:val="center"/>
              <w:rPr>
                <w:rFonts w:ascii="Calibri" w:hAnsi="Calibri" w:cs="Calibri"/>
                <w:b/>
                <w:sz w:val="20"/>
                <w:szCs w:val="20"/>
              </w:rPr>
            </w:pPr>
            <w:r>
              <w:rPr>
                <w:rFonts w:ascii="Calibri" w:hAnsi="Calibri" w:cs="Calibri"/>
                <w:b/>
                <w:sz w:val="20"/>
                <w:szCs w:val="20"/>
              </w:rPr>
              <w:t>Total Entry</w:t>
            </w:r>
          </w:p>
        </w:tc>
        <w:tc>
          <w:tcPr>
            <w:tcW w:w="1555" w:type="dxa"/>
            <w:shd w:val="clear" w:color="auto" w:fill="DEEAF6"/>
            <w:vAlign w:val="center"/>
          </w:tcPr>
          <w:p>
            <w:pPr>
              <w:jc w:val="center"/>
              <w:rPr>
                <w:rFonts w:ascii="Calibri" w:hAnsi="Calibri" w:cs="Calibri"/>
                <w:b/>
                <w:sz w:val="20"/>
                <w:szCs w:val="20"/>
              </w:rPr>
            </w:pPr>
            <w:r>
              <w:rPr>
                <w:rFonts w:ascii="Calibri" w:hAnsi="Calibri" w:cs="Calibri"/>
                <w:b/>
                <w:sz w:val="20"/>
                <w:szCs w:val="20"/>
              </w:rPr>
              <w:t>Dist*(%)</w:t>
            </w:r>
          </w:p>
        </w:tc>
        <w:tc>
          <w:tcPr>
            <w:tcW w:w="1533" w:type="dxa"/>
            <w:shd w:val="clear" w:color="auto" w:fill="DEEAF6"/>
            <w:vAlign w:val="center"/>
          </w:tcPr>
          <w:p>
            <w:pPr>
              <w:jc w:val="center"/>
              <w:rPr>
                <w:rFonts w:ascii="Calibri" w:hAnsi="Calibri" w:cs="Calibri"/>
                <w:b/>
                <w:sz w:val="20"/>
                <w:szCs w:val="20"/>
              </w:rPr>
            </w:pPr>
            <w:r>
              <w:rPr>
                <w:rFonts w:ascii="Calibri" w:hAnsi="Calibri" w:cs="Calibri"/>
                <w:b/>
                <w:sz w:val="20"/>
                <w:szCs w:val="20"/>
              </w:rPr>
              <w:t>Dist*-Dist(%)</w:t>
            </w:r>
          </w:p>
        </w:tc>
        <w:tc>
          <w:tcPr>
            <w:tcW w:w="1569" w:type="dxa"/>
            <w:shd w:val="clear" w:color="auto" w:fill="DEEAF6"/>
            <w:vAlign w:val="center"/>
          </w:tcPr>
          <w:p>
            <w:pPr>
              <w:jc w:val="center"/>
              <w:rPr>
                <w:rFonts w:ascii="Calibri" w:hAnsi="Calibri" w:cs="Calibri"/>
                <w:b/>
                <w:sz w:val="20"/>
                <w:szCs w:val="20"/>
              </w:rPr>
            </w:pPr>
            <w:r>
              <w:rPr>
                <w:rFonts w:ascii="Calibri" w:hAnsi="Calibri" w:cs="Calibri"/>
                <w:b/>
                <w:sz w:val="20"/>
                <w:szCs w:val="20"/>
              </w:rPr>
              <w:t>Dist* - Merit(%)</w:t>
            </w:r>
          </w:p>
        </w:tc>
        <w:tc>
          <w:tcPr>
            <w:tcW w:w="1568" w:type="dxa"/>
            <w:shd w:val="clear" w:color="auto" w:fill="DEEAF6"/>
            <w:vAlign w:val="center"/>
          </w:tcPr>
          <w:p>
            <w:pPr>
              <w:jc w:val="center"/>
              <w:rPr>
                <w:rFonts w:ascii="Calibri" w:hAnsi="Calibri" w:cs="Calibri"/>
                <w:b/>
                <w:sz w:val="20"/>
                <w:szCs w:val="20"/>
              </w:rPr>
            </w:pPr>
            <w:r>
              <w:rPr>
                <w:rFonts w:ascii="Calibri" w:hAnsi="Calibri" w:cs="Calibri"/>
                <w:b/>
                <w:sz w:val="20"/>
                <w:szCs w:val="20"/>
              </w:rPr>
              <w:t>Dist* - Pass(%)</w:t>
            </w:r>
          </w:p>
        </w:tc>
      </w:tr>
      <w:tr>
        <w:tc>
          <w:tcPr>
            <w:tcW w:w="2770" w:type="dxa"/>
            <w:shd w:val="clear" w:color="auto" w:fill="DEEAF6"/>
            <w:vAlign w:val="center"/>
          </w:tcPr>
          <w:p>
            <w:pPr>
              <w:jc w:val="center"/>
              <w:rPr>
                <w:rFonts w:ascii="Calibri" w:hAnsi="Calibri" w:cs="Calibri"/>
                <w:b/>
              </w:rPr>
            </w:pPr>
            <w:r>
              <w:rPr>
                <w:rFonts w:ascii="Calibri" w:hAnsi="Calibri" w:cs="Calibri"/>
                <w:b/>
              </w:rPr>
              <w:t>GCSE Equivalence</w:t>
            </w:r>
          </w:p>
        </w:tc>
        <w:tc>
          <w:tcPr>
            <w:tcW w:w="1418" w:type="dxa"/>
            <w:shd w:val="clear" w:color="auto" w:fill="DEEAF6"/>
            <w:vAlign w:val="center"/>
          </w:tcPr>
          <w:p>
            <w:pPr>
              <w:jc w:val="center"/>
              <w:rPr>
                <w:rFonts w:ascii="Calibri" w:hAnsi="Calibri" w:cs="Calibri"/>
                <w:b/>
                <w:sz w:val="20"/>
                <w:szCs w:val="20"/>
              </w:rPr>
            </w:pPr>
          </w:p>
        </w:tc>
        <w:tc>
          <w:tcPr>
            <w:tcW w:w="1555" w:type="dxa"/>
            <w:shd w:val="clear" w:color="auto" w:fill="DEEAF6"/>
            <w:vAlign w:val="center"/>
          </w:tcPr>
          <w:p>
            <w:pPr>
              <w:jc w:val="center"/>
              <w:rPr>
                <w:rFonts w:ascii="Calibri" w:hAnsi="Calibri" w:cs="Calibri"/>
                <w:b/>
                <w:sz w:val="20"/>
                <w:szCs w:val="20"/>
              </w:rPr>
            </w:pPr>
            <w:r>
              <w:rPr>
                <w:rFonts w:ascii="Calibri" w:hAnsi="Calibri" w:cs="Calibri"/>
                <w:b/>
                <w:sz w:val="20"/>
                <w:szCs w:val="20"/>
              </w:rPr>
              <w:t>A*(%)</w:t>
            </w:r>
          </w:p>
        </w:tc>
        <w:tc>
          <w:tcPr>
            <w:tcW w:w="1533" w:type="dxa"/>
            <w:shd w:val="clear" w:color="auto" w:fill="DEEAF6"/>
            <w:vAlign w:val="center"/>
          </w:tcPr>
          <w:p>
            <w:pPr>
              <w:jc w:val="center"/>
              <w:rPr>
                <w:rFonts w:ascii="Calibri" w:hAnsi="Calibri" w:cs="Calibri"/>
                <w:b/>
                <w:sz w:val="20"/>
                <w:szCs w:val="20"/>
              </w:rPr>
            </w:pPr>
            <w:r>
              <w:rPr>
                <w:rFonts w:ascii="Calibri" w:hAnsi="Calibri" w:cs="Calibri"/>
                <w:b/>
                <w:sz w:val="20"/>
                <w:szCs w:val="20"/>
              </w:rPr>
              <w:t>A*-A(%)</w:t>
            </w:r>
          </w:p>
        </w:tc>
        <w:tc>
          <w:tcPr>
            <w:tcW w:w="1569" w:type="dxa"/>
            <w:shd w:val="clear" w:color="auto" w:fill="DEEAF6"/>
            <w:vAlign w:val="center"/>
          </w:tcPr>
          <w:p>
            <w:pPr>
              <w:jc w:val="center"/>
              <w:rPr>
                <w:rFonts w:ascii="Calibri" w:hAnsi="Calibri" w:cs="Calibri"/>
                <w:b/>
                <w:sz w:val="20"/>
                <w:szCs w:val="20"/>
              </w:rPr>
            </w:pPr>
            <w:r>
              <w:rPr>
                <w:rFonts w:ascii="Calibri" w:hAnsi="Calibri" w:cs="Calibri"/>
                <w:b/>
                <w:sz w:val="20"/>
                <w:szCs w:val="20"/>
              </w:rPr>
              <w:t>A*-B(%)</w:t>
            </w:r>
          </w:p>
        </w:tc>
        <w:tc>
          <w:tcPr>
            <w:tcW w:w="1568" w:type="dxa"/>
            <w:shd w:val="clear" w:color="auto" w:fill="DEEAF6"/>
            <w:vAlign w:val="center"/>
          </w:tcPr>
          <w:p>
            <w:pPr>
              <w:jc w:val="center"/>
              <w:rPr>
                <w:rFonts w:ascii="Calibri" w:hAnsi="Calibri" w:cs="Calibri"/>
                <w:b/>
                <w:sz w:val="20"/>
                <w:szCs w:val="20"/>
              </w:rPr>
            </w:pPr>
            <w:r>
              <w:rPr>
                <w:rFonts w:ascii="Calibri" w:hAnsi="Calibri" w:cs="Calibri"/>
                <w:b/>
                <w:sz w:val="20"/>
                <w:szCs w:val="20"/>
              </w:rPr>
              <w:t>A*-C(%)</w:t>
            </w:r>
          </w:p>
        </w:tc>
      </w:tr>
      <w:tr>
        <w:tc>
          <w:tcPr>
            <w:tcW w:w="2770" w:type="dxa"/>
            <w:shd w:val="clear" w:color="auto" w:fill="BDD6EE"/>
            <w:vAlign w:val="center"/>
          </w:tcPr>
          <w:p>
            <w:pPr>
              <w:rPr>
                <w:rFonts w:ascii="Calibri" w:hAnsi="Calibri" w:cs="Calibri"/>
                <w:b/>
              </w:rPr>
            </w:pPr>
            <w:r>
              <w:rPr>
                <w:rFonts w:ascii="Calibri" w:hAnsi="Calibri" w:cs="Calibri"/>
                <w:b/>
              </w:rPr>
              <w:t>Sport</w:t>
            </w:r>
          </w:p>
        </w:tc>
        <w:tc>
          <w:tcPr>
            <w:tcW w:w="1418" w:type="dxa"/>
            <w:shd w:val="clear" w:color="auto" w:fill="auto"/>
            <w:vAlign w:val="center"/>
          </w:tcPr>
          <w:p>
            <w:pPr>
              <w:jc w:val="center"/>
              <w:rPr>
                <w:rFonts w:ascii="Calibri" w:hAnsi="Calibri" w:cs="Calibri"/>
                <w:b/>
                <w:sz w:val="20"/>
                <w:szCs w:val="20"/>
              </w:rPr>
            </w:pPr>
            <w:r>
              <w:rPr>
                <w:rFonts w:ascii="Calibri" w:hAnsi="Calibri" w:cs="Calibri"/>
                <w:b/>
                <w:sz w:val="20"/>
                <w:szCs w:val="20"/>
              </w:rPr>
              <w:t>23</w:t>
            </w:r>
          </w:p>
        </w:tc>
        <w:tc>
          <w:tcPr>
            <w:tcW w:w="1555" w:type="dxa"/>
            <w:shd w:val="clear" w:color="auto" w:fill="auto"/>
            <w:vAlign w:val="center"/>
          </w:tcPr>
          <w:p>
            <w:pPr>
              <w:jc w:val="center"/>
              <w:rPr>
                <w:rFonts w:ascii="Calibri" w:hAnsi="Calibri" w:cs="Calibri"/>
                <w:b/>
                <w:sz w:val="20"/>
                <w:szCs w:val="20"/>
              </w:rPr>
            </w:pPr>
            <w:r>
              <w:rPr>
                <w:rFonts w:ascii="Calibri" w:hAnsi="Calibri" w:cs="Calibri"/>
                <w:b/>
                <w:sz w:val="20"/>
                <w:szCs w:val="20"/>
              </w:rPr>
              <w:t>13%</w:t>
            </w:r>
          </w:p>
        </w:tc>
        <w:tc>
          <w:tcPr>
            <w:tcW w:w="1533" w:type="dxa"/>
            <w:shd w:val="clear" w:color="auto" w:fill="auto"/>
            <w:vAlign w:val="center"/>
          </w:tcPr>
          <w:p>
            <w:pPr>
              <w:jc w:val="center"/>
              <w:rPr>
                <w:rFonts w:ascii="Calibri" w:hAnsi="Calibri" w:cs="Calibri"/>
                <w:b/>
                <w:sz w:val="20"/>
                <w:szCs w:val="20"/>
              </w:rPr>
            </w:pPr>
            <w:r>
              <w:rPr>
                <w:rFonts w:ascii="Calibri" w:hAnsi="Calibri" w:cs="Calibri"/>
                <w:b/>
                <w:sz w:val="20"/>
                <w:szCs w:val="20"/>
              </w:rPr>
              <w:t>30%</w:t>
            </w:r>
          </w:p>
        </w:tc>
        <w:tc>
          <w:tcPr>
            <w:tcW w:w="1569" w:type="dxa"/>
            <w:shd w:val="clear" w:color="auto" w:fill="auto"/>
            <w:vAlign w:val="center"/>
          </w:tcPr>
          <w:p>
            <w:pPr>
              <w:jc w:val="center"/>
              <w:rPr>
                <w:rFonts w:ascii="Calibri" w:hAnsi="Calibri" w:cs="Calibri"/>
                <w:b/>
                <w:sz w:val="20"/>
                <w:szCs w:val="20"/>
              </w:rPr>
            </w:pPr>
            <w:r>
              <w:rPr>
                <w:rFonts w:ascii="Calibri" w:hAnsi="Calibri" w:cs="Calibri"/>
                <w:b/>
                <w:sz w:val="20"/>
                <w:szCs w:val="20"/>
              </w:rPr>
              <w:t>74%</w:t>
            </w:r>
          </w:p>
        </w:tc>
        <w:tc>
          <w:tcPr>
            <w:tcW w:w="1568" w:type="dxa"/>
            <w:shd w:val="clear" w:color="auto" w:fill="auto"/>
            <w:vAlign w:val="center"/>
          </w:tcPr>
          <w:p>
            <w:pPr>
              <w:jc w:val="center"/>
              <w:rPr>
                <w:rFonts w:ascii="Calibri" w:hAnsi="Calibri" w:cs="Calibri"/>
                <w:b/>
                <w:sz w:val="20"/>
                <w:szCs w:val="20"/>
              </w:rPr>
            </w:pPr>
            <w:r>
              <w:rPr>
                <w:rFonts w:ascii="Calibri" w:hAnsi="Calibri" w:cs="Calibri"/>
                <w:b/>
                <w:sz w:val="20"/>
                <w:szCs w:val="20"/>
              </w:rPr>
              <w:t>100%</w:t>
            </w:r>
          </w:p>
        </w:tc>
      </w:tr>
      <w:tr>
        <w:tc>
          <w:tcPr>
            <w:tcW w:w="2770" w:type="dxa"/>
            <w:shd w:val="clear" w:color="auto" w:fill="BDD6EE"/>
            <w:vAlign w:val="center"/>
          </w:tcPr>
          <w:p>
            <w:pPr>
              <w:rPr>
                <w:rFonts w:ascii="Calibri" w:hAnsi="Calibri" w:cs="Calibri"/>
                <w:b/>
              </w:rPr>
            </w:pPr>
            <w:r>
              <w:rPr>
                <w:rFonts w:ascii="Calibri" w:hAnsi="Calibri" w:cs="Calibri"/>
                <w:b/>
              </w:rPr>
              <w:t>Performing Arts</w:t>
            </w:r>
          </w:p>
        </w:tc>
        <w:tc>
          <w:tcPr>
            <w:tcW w:w="1418" w:type="dxa"/>
            <w:shd w:val="clear" w:color="auto" w:fill="auto"/>
            <w:vAlign w:val="center"/>
          </w:tcPr>
          <w:p>
            <w:pPr>
              <w:jc w:val="center"/>
              <w:rPr>
                <w:rFonts w:ascii="Calibri" w:hAnsi="Calibri" w:cs="Calibri"/>
                <w:b/>
                <w:sz w:val="20"/>
                <w:szCs w:val="20"/>
              </w:rPr>
            </w:pPr>
            <w:r>
              <w:rPr>
                <w:rFonts w:ascii="Calibri" w:hAnsi="Calibri" w:cs="Calibri"/>
                <w:b/>
                <w:sz w:val="20"/>
                <w:szCs w:val="20"/>
              </w:rPr>
              <w:t>11</w:t>
            </w:r>
          </w:p>
        </w:tc>
        <w:tc>
          <w:tcPr>
            <w:tcW w:w="1555" w:type="dxa"/>
            <w:shd w:val="clear" w:color="auto" w:fill="auto"/>
            <w:vAlign w:val="center"/>
          </w:tcPr>
          <w:p>
            <w:pPr>
              <w:jc w:val="center"/>
              <w:rPr>
                <w:rFonts w:ascii="Calibri" w:hAnsi="Calibri" w:cs="Calibri"/>
                <w:b/>
                <w:sz w:val="20"/>
                <w:szCs w:val="20"/>
              </w:rPr>
            </w:pPr>
            <w:r>
              <w:rPr>
                <w:rFonts w:ascii="Calibri" w:hAnsi="Calibri" w:cs="Calibri"/>
                <w:b/>
                <w:sz w:val="20"/>
                <w:szCs w:val="20"/>
              </w:rPr>
              <w:t>0%</w:t>
            </w:r>
          </w:p>
        </w:tc>
        <w:tc>
          <w:tcPr>
            <w:tcW w:w="1533" w:type="dxa"/>
            <w:shd w:val="clear" w:color="auto" w:fill="auto"/>
            <w:vAlign w:val="center"/>
          </w:tcPr>
          <w:p>
            <w:pPr>
              <w:jc w:val="center"/>
              <w:rPr>
                <w:rFonts w:ascii="Calibri" w:hAnsi="Calibri" w:cs="Calibri"/>
                <w:b/>
                <w:sz w:val="20"/>
                <w:szCs w:val="20"/>
              </w:rPr>
            </w:pPr>
            <w:r>
              <w:rPr>
                <w:rFonts w:ascii="Calibri" w:hAnsi="Calibri" w:cs="Calibri"/>
                <w:b/>
                <w:sz w:val="20"/>
                <w:szCs w:val="20"/>
              </w:rPr>
              <w:t>20%</w:t>
            </w:r>
          </w:p>
        </w:tc>
        <w:tc>
          <w:tcPr>
            <w:tcW w:w="1569" w:type="dxa"/>
            <w:shd w:val="clear" w:color="auto" w:fill="auto"/>
            <w:vAlign w:val="center"/>
          </w:tcPr>
          <w:p>
            <w:pPr>
              <w:jc w:val="center"/>
              <w:rPr>
                <w:rFonts w:ascii="Calibri" w:hAnsi="Calibri" w:cs="Calibri"/>
                <w:b/>
                <w:sz w:val="20"/>
                <w:szCs w:val="20"/>
              </w:rPr>
            </w:pPr>
            <w:r>
              <w:rPr>
                <w:rFonts w:ascii="Calibri" w:hAnsi="Calibri" w:cs="Calibri"/>
                <w:b/>
                <w:sz w:val="20"/>
                <w:szCs w:val="20"/>
              </w:rPr>
              <w:t>50%</w:t>
            </w:r>
          </w:p>
        </w:tc>
        <w:tc>
          <w:tcPr>
            <w:tcW w:w="1568" w:type="dxa"/>
            <w:shd w:val="clear" w:color="auto" w:fill="auto"/>
            <w:vAlign w:val="center"/>
          </w:tcPr>
          <w:p>
            <w:pPr>
              <w:jc w:val="center"/>
              <w:rPr>
                <w:rFonts w:ascii="Calibri" w:hAnsi="Calibri" w:cs="Calibri"/>
                <w:b/>
                <w:sz w:val="20"/>
                <w:szCs w:val="20"/>
              </w:rPr>
            </w:pPr>
            <w:r>
              <w:rPr>
                <w:rFonts w:ascii="Calibri" w:hAnsi="Calibri" w:cs="Calibri"/>
                <w:b/>
                <w:sz w:val="20"/>
                <w:szCs w:val="20"/>
              </w:rPr>
              <w:t>100%</w:t>
            </w:r>
          </w:p>
        </w:tc>
      </w:tr>
    </w:tbl>
    <w:p>
      <w:pPr>
        <w:rPr>
          <w:rFonts w:ascii="Calibri" w:hAnsi="Calibri" w:cs="Calibri"/>
          <w:b/>
          <w:vanish/>
        </w:rPr>
      </w:pPr>
    </w:p>
    <w:tbl>
      <w:tblPr>
        <w:tblpPr w:leftFromText="180" w:rightFromText="180" w:vertAnchor="text" w:horzAnchor="margin" w:tblpXSpec="center" w:tblpY="58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1191"/>
        <w:gridCol w:w="2393"/>
        <w:gridCol w:w="1971"/>
      </w:tblGrid>
      <w:tr>
        <w:trPr>
          <w:trHeight w:val="243"/>
        </w:trPr>
        <w:tc>
          <w:tcPr>
            <w:tcW w:w="4618" w:type="dxa"/>
            <w:shd w:val="clear" w:color="auto" w:fill="DEEAF6"/>
            <w:vAlign w:val="center"/>
          </w:tcPr>
          <w:p>
            <w:pPr>
              <w:jc w:val="center"/>
              <w:rPr>
                <w:rFonts w:ascii="Calibri" w:hAnsi="Calibri" w:cs="Calibri"/>
                <w:b/>
              </w:rPr>
            </w:pPr>
            <w:r>
              <w:rPr>
                <w:rFonts w:ascii="Calibri" w:hAnsi="Calibri" w:cs="Calibri"/>
                <w:b/>
              </w:rPr>
              <w:lastRenderedPageBreak/>
              <w:t>OCN Level 2 Certificate</w:t>
            </w:r>
          </w:p>
        </w:tc>
        <w:tc>
          <w:tcPr>
            <w:tcW w:w="1191" w:type="dxa"/>
            <w:shd w:val="clear" w:color="auto" w:fill="DEEAF6"/>
            <w:vAlign w:val="center"/>
          </w:tcPr>
          <w:p>
            <w:pPr>
              <w:jc w:val="center"/>
              <w:rPr>
                <w:rFonts w:ascii="Calibri" w:hAnsi="Calibri" w:cs="Calibri"/>
                <w:b/>
              </w:rPr>
            </w:pPr>
            <w:r>
              <w:rPr>
                <w:rFonts w:ascii="Calibri" w:hAnsi="Calibri" w:cs="Calibri"/>
                <w:b/>
              </w:rPr>
              <w:t>Total Entry</w:t>
            </w:r>
          </w:p>
        </w:tc>
        <w:tc>
          <w:tcPr>
            <w:tcW w:w="2393" w:type="dxa"/>
            <w:shd w:val="clear" w:color="auto" w:fill="DEEAF6"/>
            <w:vAlign w:val="center"/>
          </w:tcPr>
          <w:p>
            <w:pPr>
              <w:jc w:val="center"/>
              <w:rPr>
                <w:rFonts w:ascii="Calibri" w:hAnsi="Calibri" w:cs="Calibri"/>
                <w:b/>
                <w:sz w:val="20"/>
                <w:szCs w:val="20"/>
              </w:rPr>
            </w:pPr>
            <w:r>
              <w:rPr>
                <w:rFonts w:ascii="Calibri" w:hAnsi="Calibri" w:cs="Calibri"/>
                <w:b/>
                <w:sz w:val="20"/>
                <w:szCs w:val="20"/>
              </w:rPr>
              <w:t>PASS(%)</w:t>
            </w:r>
          </w:p>
        </w:tc>
        <w:tc>
          <w:tcPr>
            <w:tcW w:w="1971" w:type="dxa"/>
            <w:shd w:val="clear" w:color="auto" w:fill="DEEAF6"/>
            <w:vAlign w:val="center"/>
          </w:tcPr>
          <w:p>
            <w:pPr>
              <w:jc w:val="center"/>
              <w:rPr>
                <w:rFonts w:ascii="Calibri" w:hAnsi="Calibri" w:cs="Calibri"/>
                <w:b/>
                <w:sz w:val="20"/>
                <w:szCs w:val="20"/>
              </w:rPr>
            </w:pPr>
            <w:r>
              <w:rPr>
                <w:rFonts w:ascii="Calibri" w:hAnsi="Calibri" w:cs="Calibri"/>
                <w:b/>
                <w:sz w:val="20"/>
                <w:szCs w:val="20"/>
              </w:rPr>
              <w:t>FAIL(%)</w:t>
            </w:r>
          </w:p>
        </w:tc>
      </w:tr>
      <w:tr>
        <w:trPr>
          <w:trHeight w:val="243"/>
        </w:trPr>
        <w:tc>
          <w:tcPr>
            <w:tcW w:w="4618" w:type="dxa"/>
            <w:shd w:val="clear" w:color="auto" w:fill="DEEAF6"/>
            <w:vAlign w:val="center"/>
          </w:tcPr>
          <w:p>
            <w:pPr>
              <w:jc w:val="center"/>
              <w:rPr>
                <w:rFonts w:ascii="Calibri" w:hAnsi="Calibri" w:cs="Calibri"/>
                <w:b/>
              </w:rPr>
            </w:pPr>
            <w:r>
              <w:rPr>
                <w:rFonts w:ascii="Calibri" w:hAnsi="Calibri" w:cs="Calibri"/>
                <w:b/>
              </w:rPr>
              <w:t>GCSE Equivalence</w:t>
            </w:r>
          </w:p>
        </w:tc>
        <w:tc>
          <w:tcPr>
            <w:tcW w:w="1191" w:type="dxa"/>
            <w:shd w:val="clear" w:color="auto" w:fill="DEEAF6"/>
            <w:vAlign w:val="center"/>
          </w:tcPr>
          <w:p>
            <w:pPr>
              <w:jc w:val="center"/>
              <w:rPr>
                <w:rFonts w:ascii="Calibri" w:hAnsi="Calibri" w:cs="Calibri"/>
                <w:b/>
              </w:rPr>
            </w:pPr>
          </w:p>
        </w:tc>
        <w:tc>
          <w:tcPr>
            <w:tcW w:w="2393" w:type="dxa"/>
            <w:shd w:val="clear" w:color="auto" w:fill="DEEAF6"/>
            <w:vAlign w:val="center"/>
          </w:tcPr>
          <w:p>
            <w:pPr>
              <w:jc w:val="center"/>
              <w:rPr>
                <w:rFonts w:ascii="Calibri" w:hAnsi="Calibri" w:cs="Calibri"/>
                <w:b/>
                <w:sz w:val="20"/>
                <w:szCs w:val="20"/>
              </w:rPr>
            </w:pPr>
            <w:r>
              <w:rPr>
                <w:rFonts w:ascii="Calibri" w:hAnsi="Calibri" w:cs="Calibri"/>
                <w:b/>
                <w:sz w:val="20"/>
                <w:szCs w:val="20"/>
              </w:rPr>
              <w:t>BBB (%)</w:t>
            </w:r>
          </w:p>
        </w:tc>
        <w:tc>
          <w:tcPr>
            <w:tcW w:w="1971" w:type="dxa"/>
            <w:shd w:val="clear" w:color="auto" w:fill="DEEAF6"/>
            <w:vAlign w:val="center"/>
          </w:tcPr>
          <w:p>
            <w:pPr>
              <w:jc w:val="center"/>
              <w:rPr>
                <w:rFonts w:ascii="Calibri" w:hAnsi="Calibri" w:cs="Calibri"/>
                <w:b/>
                <w:sz w:val="20"/>
                <w:szCs w:val="20"/>
              </w:rPr>
            </w:pPr>
            <w:r>
              <w:rPr>
                <w:rFonts w:ascii="Calibri" w:hAnsi="Calibri" w:cs="Calibri"/>
                <w:b/>
                <w:sz w:val="20"/>
                <w:szCs w:val="20"/>
              </w:rPr>
              <w:t>U (%)</w:t>
            </w:r>
          </w:p>
        </w:tc>
      </w:tr>
      <w:tr>
        <w:trPr>
          <w:trHeight w:val="256"/>
        </w:trPr>
        <w:tc>
          <w:tcPr>
            <w:tcW w:w="4618" w:type="dxa"/>
            <w:shd w:val="clear" w:color="auto" w:fill="BDD6EE"/>
            <w:vAlign w:val="center"/>
          </w:tcPr>
          <w:p>
            <w:pPr>
              <w:rPr>
                <w:rFonts w:ascii="Calibri" w:hAnsi="Calibri" w:cs="Calibri"/>
                <w:b/>
              </w:rPr>
            </w:pPr>
            <w:r>
              <w:rPr>
                <w:rFonts w:ascii="Calibri" w:hAnsi="Calibri" w:cs="Calibri"/>
                <w:b/>
              </w:rPr>
              <w:t>Extended Certificate in Creative Arts and Digital Technologies ( Triple Award)</w:t>
            </w:r>
          </w:p>
        </w:tc>
        <w:tc>
          <w:tcPr>
            <w:tcW w:w="1191" w:type="dxa"/>
            <w:shd w:val="clear" w:color="auto" w:fill="auto"/>
            <w:vAlign w:val="center"/>
          </w:tcPr>
          <w:p>
            <w:pPr>
              <w:jc w:val="center"/>
              <w:rPr>
                <w:rFonts w:ascii="Calibri" w:hAnsi="Calibri" w:cs="Calibri"/>
                <w:b/>
                <w:sz w:val="20"/>
                <w:szCs w:val="20"/>
              </w:rPr>
            </w:pPr>
            <w:r>
              <w:rPr>
                <w:rFonts w:ascii="Calibri" w:hAnsi="Calibri" w:cs="Calibri"/>
                <w:b/>
                <w:sz w:val="20"/>
                <w:szCs w:val="20"/>
              </w:rPr>
              <w:t>14</w:t>
            </w:r>
          </w:p>
        </w:tc>
        <w:tc>
          <w:tcPr>
            <w:tcW w:w="2393" w:type="dxa"/>
            <w:shd w:val="clear" w:color="auto" w:fill="auto"/>
            <w:vAlign w:val="center"/>
          </w:tcPr>
          <w:p>
            <w:pPr>
              <w:jc w:val="center"/>
              <w:rPr>
                <w:rFonts w:ascii="Calibri" w:hAnsi="Calibri" w:cs="Calibri"/>
                <w:b/>
                <w:sz w:val="20"/>
                <w:szCs w:val="20"/>
              </w:rPr>
            </w:pPr>
            <w:r>
              <w:rPr>
                <w:rFonts w:ascii="Calibri" w:hAnsi="Calibri" w:cs="Calibri"/>
                <w:b/>
                <w:sz w:val="20"/>
                <w:szCs w:val="20"/>
              </w:rPr>
              <w:t>100%</w:t>
            </w:r>
          </w:p>
        </w:tc>
        <w:tc>
          <w:tcPr>
            <w:tcW w:w="1971" w:type="dxa"/>
            <w:shd w:val="clear" w:color="auto" w:fill="auto"/>
            <w:vAlign w:val="center"/>
          </w:tcPr>
          <w:p>
            <w:pPr>
              <w:jc w:val="center"/>
              <w:rPr>
                <w:rFonts w:ascii="Calibri" w:hAnsi="Calibri" w:cs="Calibri"/>
                <w:b/>
                <w:sz w:val="20"/>
                <w:szCs w:val="20"/>
              </w:rPr>
            </w:pPr>
            <w:r>
              <w:rPr>
                <w:rFonts w:ascii="Calibri" w:hAnsi="Calibri" w:cs="Calibri"/>
                <w:b/>
                <w:sz w:val="20"/>
                <w:szCs w:val="20"/>
              </w:rPr>
              <w:t>0%</w:t>
            </w:r>
          </w:p>
        </w:tc>
      </w:tr>
      <w:tr>
        <w:trPr>
          <w:trHeight w:val="243"/>
        </w:trPr>
        <w:tc>
          <w:tcPr>
            <w:tcW w:w="4618" w:type="dxa"/>
            <w:shd w:val="clear" w:color="auto" w:fill="DEEAF6"/>
            <w:vAlign w:val="center"/>
          </w:tcPr>
          <w:p>
            <w:pPr>
              <w:jc w:val="center"/>
              <w:rPr>
                <w:rFonts w:ascii="Calibri" w:hAnsi="Calibri" w:cs="Calibri"/>
                <w:b/>
              </w:rPr>
            </w:pPr>
            <w:r>
              <w:rPr>
                <w:rFonts w:ascii="Calibri" w:hAnsi="Calibri" w:cs="Calibri"/>
                <w:b/>
              </w:rPr>
              <w:t>OCN Level 2 Certificate</w:t>
            </w:r>
          </w:p>
        </w:tc>
        <w:tc>
          <w:tcPr>
            <w:tcW w:w="1191" w:type="dxa"/>
            <w:shd w:val="clear" w:color="auto" w:fill="DEEAF6"/>
            <w:vAlign w:val="center"/>
          </w:tcPr>
          <w:p>
            <w:pPr>
              <w:jc w:val="center"/>
              <w:rPr>
                <w:rFonts w:ascii="Calibri" w:hAnsi="Calibri" w:cs="Calibri"/>
                <w:b/>
              </w:rPr>
            </w:pPr>
            <w:r>
              <w:rPr>
                <w:rFonts w:ascii="Calibri" w:hAnsi="Calibri" w:cs="Calibri"/>
                <w:b/>
              </w:rPr>
              <w:t>Total Entry</w:t>
            </w:r>
          </w:p>
        </w:tc>
        <w:tc>
          <w:tcPr>
            <w:tcW w:w="2393" w:type="dxa"/>
            <w:shd w:val="clear" w:color="auto" w:fill="DEEAF6"/>
            <w:vAlign w:val="center"/>
          </w:tcPr>
          <w:p>
            <w:pPr>
              <w:jc w:val="center"/>
              <w:rPr>
                <w:rFonts w:ascii="Calibri" w:hAnsi="Calibri" w:cs="Calibri"/>
                <w:b/>
                <w:sz w:val="20"/>
                <w:szCs w:val="20"/>
              </w:rPr>
            </w:pPr>
            <w:r>
              <w:rPr>
                <w:rFonts w:ascii="Calibri" w:hAnsi="Calibri" w:cs="Calibri"/>
                <w:b/>
                <w:sz w:val="20"/>
                <w:szCs w:val="20"/>
              </w:rPr>
              <w:t>PASS(%)</w:t>
            </w:r>
          </w:p>
        </w:tc>
        <w:tc>
          <w:tcPr>
            <w:tcW w:w="1971" w:type="dxa"/>
            <w:shd w:val="clear" w:color="auto" w:fill="DEEAF6"/>
            <w:vAlign w:val="center"/>
          </w:tcPr>
          <w:p>
            <w:pPr>
              <w:jc w:val="center"/>
              <w:rPr>
                <w:rFonts w:ascii="Calibri" w:hAnsi="Calibri" w:cs="Calibri"/>
                <w:b/>
                <w:sz w:val="20"/>
                <w:szCs w:val="20"/>
              </w:rPr>
            </w:pPr>
            <w:r>
              <w:rPr>
                <w:rFonts w:ascii="Calibri" w:hAnsi="Calibri" w:cs="Calibri"/>
                <w:b/>
                <w:sz w:val="20"/>
                <w:szCs w:val="20"/>
              </w:rPr>
              <w:t>FAIL(%)</w:t>
            </w:r>
          </w:p>
        </w:tc>
      </w:tr>
      <w:tr>
        <w:trPr>
          <w:trHeight w:val="243"/>
        </w:trPr>
        <w:tc>
          <w:tcPr>
            <w:tcW w:w="4618" w:type="dxa"/>
            <w:shd w:val="clear" w:color="auto" w:fill="DEEAF6"/>
            <w:vAlign w:val="center"/>
          </w:tcPr>
          <w:p>
            <w:pPr>
              <w:jc w:val="center"/>
              <w:rPr>
                <w:rFonts w:ascii="Calibri" w:hAnsi="Calibri" w:cs="Calibri"/>
                <w:b/>
              </w:rPr>
            </w:pPr>
            <w:r>
              <w:rPr>
                <w:rFonts w:ascii="Calibri" w:hAnsi="Calibri" w:cs="Calibri"/>
                <w:b/>
              </w:rPr>
              <w:t>GCSE Equivalence</w:t>
            </w:r>
          </w:p>
        </w:tc>
        <w:tc>
          <w:tcPr>
            <w:tcW w:w="1191" w:type="dxa"/>
            <w:shd w:val="clear" w:color="auto" w:fill="DEEAF6"/>
            <w:vAlign w:val="center"/>
          </w:tcPr>
          <w:p>
            <w:pPr>
              <w:jc w:val="center"/>
              <w:rPr>
                <w:rFonts w:ascii="Calibri" w:hAnsi="Calibri" w:cs="Calibri"/>
                <w:b/>
              </w:rPr>
            </w:pPr>
          </w:p>
        </w:tc>
        <w:tc>
          <w:tcPr>
            <w:tcW w:w="2393" w:type="dxa"/>
            <w:shd w:val="clear" w:color="auto" w:fill="DEEAF6"/>
            <w:vAlign w:val="center"/>
          </w:tcPr>
          <w:p>
            <w:pPr>
              <w:jc w:val="center"/>
              <w:rPr>
                <w:rFonts w:ascii="Calibri" w:hAnsi="Calibri" w:cs="Calibri"/>
                <w:b/>
                <w:sz w:val="20"/>
                <w:szCs w:val="20"/>
              </w:rPr>
            </w:pPr>
            <w:r>
              <w:rPr>
                <w:rFonts w:ascii="Calibri" w:hAnsi="Calibri" w:cs="Calibri"/>
                <w:b/>
                <w:sz w:val="20"/>
                <w:szCs w:val="20"/>
              </w:rPr>
              <w:t>B (%)</w:t>
            </w:r>
          </w:p>
        </w:tc>
        <w:tc>
          <w:tcPr>
            <w:tcW w:w="1971" w:type="dxa"/>
            <w:shd w:val="clear" w:color="auto" w:fill="DEEAF6"/>
            <w:vAlign w:val="center"/>
          </w:tcPr>
          <w:p>
            <w:pPr>
              <w:jc w:val="center"/>
              <w:rPr>
                <w:rFonts w:ascii="Calibri" w:hAnsi="Calibri" w:cs="Calibri"/>
                <w:b/>
                <w:sz w:val="20"/>
                <w:szCs w:val="20"/>
              </w:rPr>
            </w:pPr>
            <w:r>
              <w:rPr>
                <w:rFonts w:ascii="Calibri" w:hAnsi="Calibri" w:cs="Calibri"/>
                <w:b/>
                <w:sz w:val="20"/>
                <w:szCs w:val="20"/>
              </w:rPr>
              <w:t>U (%)</w:t>
            </w:r>
          </w:p>
        </w:tc>
      </w:tr>
      <w:tr>
        <w:trPr>
          <w:trHeight w:val="256"/>
        </w:trPr>
        <w:tc>
          <w:tcPr>
            <w:tcW w:w="4618" w:type="dxa"/>
            <w:shd w:val="clear" w:color="auto" w:fill="BDD6EE"/>
            <w:vAlign w:val="center"/>
          </w:tcPr>
          <w:p>
            <w:pPr>
              <w:rPr>
                <w:rFonts w:ascii="Calibri" w:hAnsi="Calibri" w:cs="Calibri"/>
                <w:b/>
              </w:rPr>
            </w:pPr>
            <w:r>
              <w:rPr>
                <w:rFonts w:ascii="Calibri" w:hAnsi="Calibri" w:cs="Calibri"/>
                <w:b/>
              </w:rPr>
              <w:t>Certificate in IT Applications</w:t>
            </w:r>
          </w:p>
        </w:tc>
        <w:tc>
          <w:tcPr>
            <w:tcW w:w="1191" w:type="dxa"/>
            <w:shd w:val="clear" w:color="auto" w:fill="auto"/>
            <w:vAlign w:val="center"/>
          </w:tcPr>
          <w:p>
            <w:pPr>
              <w:jc w:val="center"/>
              <w:rPr>
                <w:rFonts w:ascii="Calibri" w:hAnsi="Calibri" w:cs="Calibri"/>
                <w:b/>
                <w:sz w:val="20"/>
                <w:szCs w:val="20"/>
              </w:rPr>
            </w:pPr>
            <w:r>
              <w:rPr>
                <w:rFonts w:ascii="Calibri" w:hAnsi="Calibri" w:cs="Calibri"/>
                <w:b/>
                <w:sz w:val="20"/>
                <w:szCs w:val="20"/>
              </w:rPr>
              <w:t>17</w:t>
            </w:r>
          </w:p>
        </w:tc>
        <w:tc>
          <w:tcPr>
            <w:tcW w:w="2393" w:type="dxa"/>
            <w:shd w:val="clear" w:color="auto" w:fill="auto"/>
            <w:vAlign w:val="center"/>
          </w:tcPr>
          <w:p>
            <w:pPr>
              <w:jc w:val="center"/>
              <w:rPr>
                <w:rFonts w:ascii="Calibri" w:hAnsi="Calibri" w:cs="Calibri"/>
                <w:b/>
                <w:sz w:val="20"/>
                <w:szCs w:val="20"/>
              </w:rPr>
            </w:pPr>
            <w:r>
              <w:rPr>
                <w:rFonts w:ascii="Calibri" w:hAnsi="Calibri" w:cs="Calibri"/>
                <w:b/>
                <w:sz w:val="20"/>
                <w:szCs w:val="20"/>
              </w:rPr>
              <w:t>100%</w:t>
            </w:r>
          </w:p>
        </w:tc>
        <w:tc>
          <w:tcPr>
            <w:tcW w:w="1971" w:type="dxa"/>
            <w:shd w:val="clear" w:color="auto" w:fill="auto"/>
            <w:vAlign w:val="center"/>
          </w:tcPr>
          <w:p>
            <w:pPr>
              <w:jc w:val="center"/>
              <w:rPr>
                <w:rFonts w:ascii="Calibri" w:hAnsi="Calibri" w:cs="Calibri"/>
                <w:b/>
                <w:sz w:val="20"/>
                <w:szCs w:val="20"/>
              </w:rPr>
            </w:pPr>
            <w:r>
              <w:rPr>
                <w:rFonts w:ascii="Calibri" w:hAnsi="Calibri" w:cs="Calibri"/>
                <w:b/>
                <w:sz w:val="20"/>
                <w:szCs w:val="20"/>
              </w:rPr>
              <w:t>0%</w:t>
            </w:r>
          </w:p>
        </w:tc>
      </w:tr>
      <w:tr>
        <w:trPr>
          <w:trHeight w:val="230"/>
        </w:trPr>
        <w:tc>
          <w:tcPr>
            <w:tcW w:w="4618" w:type="dxa"/>
            <w:shd w:val="clear" w:color="auto" w:fill="BDD6EE"/>
            <w:vAlign w:val="center"/>
          </w:tcPr>
          <w:p>
            <w:pPr>
              <w:rPr>
                <w:rFonts w:ascii="Calibri" w:hAnsi="Calibri" w:cs="Calibri"/>
                <w:b/>
              </w:rPr>
            </w:pPr>
            <w:r>
              <w:rPr>
                <w:rFonts w:ascii="Calibri" w:hAnsi="Calibri" w:cs="Calibri"/>
                <w:b/>
              </w:rPr>
              <w:t>Certificate in Religious Studies</w:t>
            </w:r>
          </w:p>
        </w:tc>
        <w:tc>
          <w:tcPr>
            <w:tcW w:w="1191" w:type="dxa"/>
            <w:shd w:val="clear" w:color="auto" w:fill="auto"/>
            <w:vAlign w:val="center"/>
          </w:tcPr>
          <w:p>
            <w:pPr>
              <w:jc w:val="center"/>
              <w:rPr>
                <w:rFonts w:ascii="Calibri" w:hAnsi="Calibri" w:cs="Calibri"/>
                <w:b/>
                <w:sz w:val="20"/>
                <w:szCs w:val="20"/>
              </w:rPr>
            </w:pPr>
            <w:r>
              <w:rPr>
                <w:rFonts w:ascii="Calibri" w:hAnsi="Calibri" w:cs="Calibri"/>
                <w:b/>
                <w:sz w:val="20"/>
                <w:szCs w:val="20"/>
              </w:rPr>
              <w:t>30</w:t>
            </w:r>
          </w:p>
        </w:tc>
        <w:tc>
          <w:tcPr>
            <w:tcW w:w="2393" w:type="dxa"/>
            <w:shd w:val="clear" w:color="auto" w:fill="auto"/>
            <w:vAlign w:val="center"/>
          </w:tcPr>
          <w:p>
            <w:pPr>
              <w:jc w:val="center"/>
              <w:rPr>
                <w:rFonts w:ascii="Calibri" w:hAnsi="Calibri" w:cs="Calibri"/>
                <w:b/>
                <w:sz w:val="20"/>
                <w:szCs w:val="20"/>
              </w:rPr>
            </w:pPr>
            <w:r>
              <w:rPr>
                <w:rFonts w:ascii="Calibri" w:hAnsi="Calibri" w:cs="Calibri"/>
                <w:b/>
                <w:sz w:val="20"/>
                <w:szCs w:val="20"/>
              </w:rPr>
              <w:t>100%</w:t>
            </w:r>
          </w:p>
        </w:tc>
        <w:tc>
          <w:tcPr>
            <w:tcW w:w="1971" w:type="dxa"/>
            <w:shd w:val="clear" w:color="auto" w:fill="auto"/>
            <w:vAlign w:val="center"/>
          </w:tcPr>
          <w:p>
            <w:pPr>
              <w:jc w:val="center"/>
              <w:rPr>
                <w:rFonts w:ascii="Calibri" w:hAnsi="Calibri" w:cs="Calibri"/>
                <w:b/>
                <w:sz w:val="20"/>
                <w:szCs w:val="20"/>
              </w:rPr>
            </w:pPr>
            <w:r>
              <w:rPr>
                <w:rFonts w:ascii="Calibri" w:hAnsi="Calibri" w:cs="Calibri"/>
                <w:b/>
                <w:sz w:val="20"/>
                <w:szCs w:val="20"/>
              </w:rPr>
              <w:t>0%</w:t>
            </w:r>
          </w:p>
        </w:tc>
      </w:tr>
      <w:tr>
        <w:trPr>
          <w:trHeight w:val="230"/>
        </w:trPr>
        <w:tc>
          <w:tcPr>
            <w:tcW w:w="4618" w:type="dxa"/>
            <w:shd w:val="clear" w:color="auto" w:fill="BDD6EE"/>
            <w:vAlign w:val="center"/>
          </w:tcPr>
          <w:p>
            <w:pPr>
              <w:rPr>
                <w:rFonts w:ascii="Calibri" w:hAnsi="Calibri" w:cs="Calibri"/>
                <w:b/>
              </w:rPr>
            </w:pPr>
            <w:r>
              <w:rPr>
                <w:rFonts w:ascii="Calibri" w:hAnsi="Calibri" w:cs="Calibri"/>
                <w:b/>
              </w:rPr>
              <w:t>Certificate in Sport</w:t>
            </w:r>
          </w:p>
        </w:tc>
        <w:tc>
          <w:tcPr>
            <w:tcW w:w="1191" w:type="dxa"/>
            <w:shd w:val="clear" w:color="auto" w:fill="auto"/>
            <w:vAlign w:val="center"/>
          </w:tcPr>
          <w:p>
            <w:pPr>
              <w:jc w:val="center"/>
              <w:rPr>
                <w:rFonts w:ascii="Calibri" w:hAnsi="Calibri" w:cs="Calibri"/>
                <w:b/>
                <w:sz w:val="20"/>
                <w:szCs w:val="20"/>
              </w:rPr>
            </w:pPr>
            <w:r>
              <w:rPr>
                <w:rFonts w:ascii="Calibri" w:hAnsi="Calibri" w:cs="Calibri"/>
                <w:b/>
                <w:sz w:val="20"/>
                <w:szCs w:val="20"/>
              </w:rPr>
              <w:t>7</w:t>
            </w:r>
          </w:p>
        </w:tc>
        <w:tc>
          <w:tcPr>
            <w:tcW w:w="2393" w:type="dxa"/>
            <w:shd w:val="clear" w:color="auto" w:fill="auto"/>
            <w:vAlign w:val="center"/>
          </w:tcPr>
          <w:p>
            <w:pPr>
              <w:jc w:val="center"/>
              <w:rPr>
                <w:rFonts w:ascii="Calibri" w:hAnsi="Calibri" w:cs="Calibri"/>
                <w:b/>
                <w:sz w:val="20"/>
                <w:szCs w:val="20"/>
              </w:rPr>
            </w:pPr>
            <w:r>
              <w:rPr>
                <w:rFonts w:ascii="Calibri" w:hAnsi="Calibri" w:cs="Calibri"/>
                <w:b/>
                <w:sz w:val="20"/>
                <w:szCs w:val="20"/>
              </w:rPr>
              <w:t>100%</w:t>
            </w:r>
          </w:p>
        </w:tc>
        <w:tc>
          <w:tcPr>
            <w:tcW w:w="1971" w:type="dxa"/>
            <w:shd w:val="clear" w:color="auto" w:fill="auto"/>
            <w:vAlign w:val="center"/>
          </w:tcPr>
          <w:p>
            <w:pPr>
              <w:jc w:val="center"/>
              <w:rPr>
                <w:rFonts w:ascii="Calibri" w:hAnsi="Calibri" w:cs="Calibri"/>
                <w:b/>
                <w:sz w:val="20"/>
                <w:szCs w:val="20"/>
              </w:rPr>
            </w:pPr>
            <w:r>
              <w:rPr>
                <w:rFonts w:ascii="Calibri" w:hAnsi="Calibri" w:cs="Calibri"/>
                <w:b/>
                <w:sz w:val="20"/>
                <w:szCs w:val="20"/>
              </w:rPr>
              <w:t>0%</w:t>
            </w:r>
          </w:p>
        </w:tc>
      </w:tr>
      <w:tr>
        <w:trPr>
          <w:trHeight w:val="230"/>
        </w:trPr>
        <w:tc>
          <w:tcPr>
            <w:tcW w:w="4618" w:type="dxa"/>
            <w:shd w:val="clear" w:color="auto" w:fill="BDD6EE"/>
            <w:vAlign w:val="center"/>
          </w:tcPr>
          <w:p>
            <w:pPr>
              <w:rPr>
                <w:rFonts w:ascii="Calibri" w:hAnsi="Calibri" w:cs="Calibri"/>
                <w:b/>
              </w:rPr>
            </w:pPr>
            <w:r>
              <w:rPr>
                <w:rFonts w:ascii="Calibri" w:hAnsi="Calibri" w:cs="Calibri"/>
                <w:b/>
              </w:rPr>
              <w:t>Certificate in Vocational Studies</w:t>
            </w:r>
          </w:p>
        </w:tc>
        <w:tc>
          <w:tcPr>
            <w:tcW w:w="1191" w:type="dxa"/>
            <w:shd w:val="clear" w:color="auto" w:fill="auto"/>
            <w:vAlign w:val="center"/>
          </w:tcPr>
          <w:p>
            <w:pPr>
              <w:jc w:val="center"/>
              <w:rPr>
                <w:rFonts w:ascii="Calibri" w:hAnsi="Calibri" w:cs="Calibri"/>
                <w:b/>
                <w:sz w:val="20"/>
                <w:szCs w:val="20"/>
              </w:rPr>
            </w:pPr>
            <w:r>
              <w:rPr>
                <w:rFonts w:ascii="Calibri" w:hAnsi="Calibri" w:cs="Calibri"/>
                <w:b/>
                <w:sz w:val="20"/>
                <w:szCs w:val="20"/>
              </w:rPr>
              <w:t>30</w:t>
            </w:r>
          </w:p>
        </w:tc>
        <w:tc>
          <w:tcPr>
            <w:tcW w:w="2393" w:type="dxa"/>
            <w:shd w:val="clear" w:color="auto" w:fill="auto"/>
            <w:vAlign w:val="center"/>
          </w:tcPr>
          <w:p>
            <w:pPr>
              <w:jc w:val="center"/>
              <w:rPr>
                <w:rFonts w:ascii="Calibri" w:hAnsi="Calibri" w:cs="Calibri"/>
                <w:b/>
                <w:sz w:val="20"/>
                <w:szCs w:val="20"/>
              </w:rPr>
            </w:pPr>
            <w:r>
              <w:rPr>
                <w:rFonts w:ascii="Calibri" w:hAnsi="Calibri" w:cs="Calibri"/>
                <w:b/>
                <w:sz w:val="20"/>
                <w:szCs w:val="20"/>
              </w:rPr>
              <w:t>93%</w:t>
            </w:r>
          </w:p>
        </w:tc>
        <w:tc>
          <w:tcPr>
            <w:tcW w:w="1971" w:type="dxa"/>
            <w:shd w:val="clear" w:color="auto" w:fill="auto"/>
            <w:vAlign w:val="center"/>
          </w:tcPr>
          <w:p>
            <w:pPr>
              <w:jc w:val="center"/>
              <w:rPr>
                <w:rFonts w:ascii="Calibri" w:hAnsi="Calibri" w:cs="Calibri"/>
                <w:b/>
                <w:sz w:val="20"/>
                <w:szCs w:val="20"/>
              </w:rPr>
            </w:pPr>
            <w:r>
              <w:rPr>
                <w:rFonts w:ascii="Calibri" w:hAnsi="Calibri" w:cs="Calibri"/>
                <w:b/>
                <w:sz w:val="20"/>
                <w:szCs w:val="20"/>
              </w:rPr>
              <w:t>7%</w:t>
            </w:r>
          </w:p>
        </w:tc>
      </w:tr>
    </w:tbl>
    <w:p>
      <w:pPr>
        <w:pStyle w:val="OmniPage513"/>
        <w:ind w:left="0"/>
        <w:rPr>
          <w:rFonts w:ascii="Calibri" w:hAnsi="Calibri" w:cs="Calibri"/>
          <w:b/>
          <w:sz w:val="24"/>
          <w:szCs w:val="24"/>
          <w:u w:val="single"/>
        </w:rPr>
      </w:pPr>
    </w:p>
    <w:p>
      <w:pPr>
        <w:pStyle w:val="OmniPage513"/>
        <w:ind w:left="0"/>
        <w:jc w:val="center"/>
        <w:rPr>
          <w:rFonts w:ascii="Calibri" w:hAnsi="Calibri" w:cs="Calibri"/>
          <w:b/>
          <w:sz w:val="24"/>
          <w:szCs w:val="24"/>
          <w:u w:val="single"/>
        </w:rPr>
      </w:pPr>
    </w:p>
    <w:p>
      <w:pPr>
        <w:pStyle w:val="OmniPage513"/>
        <w:ind w:left="0"/>
        <w:rPr>
          <w:rFonts w:ascii="Calibri" w:hAnsi="Calibri" w:cs="Calibri"/>
          <w:b/>
          <w:sz w:val="28"/>
          <w:szCs w:val="28"/>
        </w:rPr>
      </w:pPr>
    </w:p>
    <w:p>
      <w:pPr>
        <w:pStyle w:val="OmniPage513"/>
        <w:ind w:left="0"/>
        <w:rPr>
          <w:rFonts w:ascii="Calibri" w:hAnsi="Calibri"/>
          <w:b/>
          <w:i/>
          <w:sz w:val="24"/>
          <w:szCs w:val="24"/>
        </w:rPr>
      </w:pPr>
      <w:r>
        <w:rPr>
          <w:rFonts w:ascii="Calibri" w:hAnsi="Calibri"/>
          <w:b/>
          <w:i/>
          <w:sz w:val="24"/>
          <w:szCs w:val="24"/>
        </w:rPr>
        <w:t>NB: the “Extended” cerificate is a triple award equivalent to 3 GCSE grades</w:t>
      </w:r>
    </w:p>
    <w:p>
      <w:pPr>
        <w:pStyle w:val="OmniPage257"/>
        <w:ind w:left="0"/>
        <w:rPr>
          <w:rFonts w:ascii="Calibri" w:hAnsi="Calibri"/>
          <w:b/>
          <w:sz w:val="24"/>
          <w:szCs w:val="24"/>
        </w:rPr>
      </w:pPr>
    </w:p>
    <w:p>
      <w:pPr>
        <w:pStyle w:val="OmniPage257"/>
        <w:ind w:left="0"/>
        <w:rPr>
          <w:rFonts w:ascii="Calibri" w:hAnsi="Calibri"/>
          <w:b/>
          <w:sz w:val="24"/>
          <w:szCs w:val="24"/>
        </w:rPr>
      </w:pPr>
    </w:p>
    <w:p>
      <w:pPr>
        <w:pStyle w:val="OmniPage257"/>
        <w:ind w:left="0"/>
        <w:rPr>
          <w:rFonts w:ascii="Calibri" w:hAnsi="Calibri"/>
          <w:b/>
          <w:sz w:val="28"/>
          <w:szCs w:val="28"/>
        </w:rPr>
      </w:pPr>
      <w:r>
        <w:rPr>
          <w:rFonts w:ascii="Calibri" w:hAnsi="Calibri"/>
          <w:b/>
          <w:sz w:val="28"/>
          <w:szCs w:val="28"/>
        </w:rPr>
        <w:t>GCE/ A Level Outcomes - Year 14 Pupils</w:t>
      </w:r>
    </w:p>
    <w:p>
      <w:pPr>
        <w:pStyle w:val="OmniPage513"/>
        <w:ind w:left="0"/>
        <w:rPr>
          <w:rFonts w:ascii="Calibri" w:hAnsi="Calibri"/>
          <w:b/>
          <w:sz w:val="28"/>
          <w:szCs w:val="28"/>
        </w:rPr>
      </w:pPr>
      <w:r>
        <w:rPr>
          <w:rFonts w:ascii="Calibri" w:hAnsi="Calibri"/>
          <w:b/>
          <w:sz w:val="28"/>
          <w:szCs w:val="28"/>
        </w:rPr>
        <w:t xml:space="preserve"> </w:t>
      </w:r>
    </w:p>
    <w:p>
      <w:pPr>
        <w:pStyle w:val="OmniPage514"/>
        <w:ind w:left="120"/>
        <w:rPr>
          <w:rFonts w:ascii="Calibri" w:hAnsi="Calibri"/>
          <w:sz w:val="22"/>
        </w:rPr>
      </w:pPr>
    </w:p>
    <w:tbl>
      <w:tblPr>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100"/>
      </w:tblGrid>
      <w:tr>
        <w:tc>
          <w:tcPr>
            <w:tcW w:w="7230" w:type="dxa"/>
            <w:shd w:val="clear" w:color="auto" w:fill="DEEAF6"/>
          </w:tcPr>
          <w:p>
            <w:pPr>
              <w:pStyle w:val="OmniPage514"/>
              <w:ind w:left="0"/>
              <w:rPr>
                <w:rFonts w:ascii="Calibri" w:hAnsi="Calibri"/>
                <w:sz w:val="22"/>
              </w:rPr>
            </w:pPr>
            <w:r>
              <w:rPr>
                <w:rFonts w:ascii="Calibri" w:hAnsi="Calibri"/>
                <w:sz w:val="24"/>
              </w:rPr>
              <w:t>Number of Pupils in Year 14 in 2022-2023</w:t>
            </w:r>
          </w:p>
        </w:tc>
        <w:tc>
          <w:tcPr>
            <w:tcW w:w="2100" w:type="dxa"/>
            <w:shd w:val="clear" w:color="auto" w:fill="BDD6EE"/>
          </w:tcPr>
          <w:p>
            <w:pPr>
              <w:pStyle w:val="OmniPage514"/>
              <w:ind w:left="0"/>
              <w:jc w:val="center"/>
              <w:rPr>
                <w:rFonts w:ascii="Calibri" w:hAnsi="Calibri"/>
                <w:b/>
                <w:sz w:val="22"/>
              </w:rPr>
            </w:pPr>
            <w:r>
              <w:rPr>
                <w:rFonts w:ascii="Calibri" w:hAnsi="Calibri"/>
                <w:b/>
                <w:sz w:val="22"/>
              </w:rPr>
              <w:t>75</w:t>
            </w:r>
          </w:p>
        </w:tc>
      </w:tr>
      <w:tr>
        <w:tc>
          <w:tcPr>
            <w:tcW w:w="7230" w:type="dxa"/>
            <w:shd w:val="clear" w:color="auto" w:fill="DEEAF6"/>
          </w:tcPr>
          <w:p>
            <w:pPr>
              <w:pStyle w:val="OmniPage514"/>
              <w:ind w:left="0"/>
              <w:rPr>
                <w:rFonts w:ascii="Calibri" w:hAnsi="Calibri"/>
                <w:sz w:val="22"/>
              </w:rPr>
            </w:pPr>
            <w:r>
              <w:rPr>
                <w:rFonts w:ascii="Calibri" w:hAnsi="Calibri"/>
                <w:sz w:val="24"/>
              </w:rPr>
              <w:t>Number of these with a statement of special educational needs</w:t>
            </w:r>
          </w:p>
        </w:tc>
        <w:tc>
          <w:tcPr>
            <w:tcW w:w="2100" w:type="dxa"/>
            <w:shd w:val="clear" w:color="auto" w:fill="BDD6EE"/>
          </w:tcPr>
          <w:p>
            <w:pPr>
              <w:pStyle w:val="OmniPage514"/>
              <w:ind w:left="0"/>
              <w:jc w:val="center"/>
              <w:rPr>
                <w:rFonts w:ascii="Calibri" w:hAnsi="Calibri"/>
                <w:b/>
                <w:sz w:val="22"/>
              </w:rPr>
            </w:pPr>
            <w:r>
              <w:rPr>
                <w:rFonts w:ascii="Calibri" w:hAnsi="Calibri"/>
                <w:b/>
                <w:sz w:val="22"/>
              </w:rPr>
              <w:t>1</w:t>
            </w:r>
          </w:p>
        </w:tc>
      </w:tr>
    </w:tbl>
    <w:p>
      <w:pPr>
        <w:pStyle w:val="OmniPage514"/>
        <w:widowControl w:val="0"/>
        <w:tabs>
          <w:tab w:val="clear" w:pos="4170"/>
          <w:tab w:val="clear" w:pos="4425"/>
          <w:tab w:val="left" w:pos="720"/>
          <w:tab w:val="right" w:pos="990"/>
          <w:tab w:val="left" w:pos="3420"/>
          <w:tab w:val="left" w:pos="3780"/>
          <w:tab w:val="left" w:pos="5400"/>
        </w:tabs>
        <w:ind w:left="0"/>
        <w:rPr>
          <w:rFonts w:ascii="Calibri" w:hAnsi="Calibri"/>
          <w:sz w:val="22"/>
        </w:rPr>
      </w:pPr>
    </w:p>
    <w:p>
      <w:pPr>
        <w:pStyle w:val="OmniPage259"/>
        <w:spacing w:line="276" w:lineRule="auto"/>
        <w:ind w:left="0"/>
        <w:rPr>
          <w:rFonts w:ascii="Calibri" w:hAnsi="Calibri"/>
          <w:sz w:val="24"/>
        </w:rPr>
      </w:pPr>
      <w:r>
        <w:rPr>
          <w:rFonts w:ascii="Calibri" w:hAnsi="Calibri"/>
          <w:sz w:val="24"/>
        </w:rPr>
        <w:t xml:space="preserve"> </w:t>
      </w:r>
    </w:p>
    <w:p>
      <w:pPr>
        <w:pStyle w:val="OmniPage259"/>
        <w:ind w:left="120"/>
        <w:jc w:val="center"/>
        <w:rPr>
          <w:rFonts w:ascii="Calibri" w:hAnsi="Calibri"/>
          <w:b/>
          <w:sz w:val="28"/>
          <w:szCs w:val="28"/>
        </w:rPr>
      </w:pPr>
      <w:r>
        <w:rPr>
          <w:rFonts w:ascii="Calibri" w:hAnsi="Calibri"/>
          <w:b/>
          <w:sz w:val="28"/>
          <w:szCs w:val="28"/>
        </w:rPr>
        <w:t>A LEVEL RESULTS OVERALL</w:t>
      </w:r>
    </w:p>
    <w:p>
      <w:pPr>
        <w:pStyle w:val="OmniPage259"/>
        <w:ind w:left="120"/>
        <w:jc w:val="center"/>
        <w:rPr>
          <w:rFonts w:ascii="Calibri" w:hAnsi="Calibri"/>
          <w:b/>
          <w:sz w:val="32"/>
        </w:rPr>
      </w:pP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1276"/>
        <w:gridCol w:w="1276"/>
        <w:gridCol w:w="1276"/>
        <w:gridCol w:w="1276"/>
        <w:gridCol w:w="1276"/>
      </w:tblGrid>
      <w:tr>
        <w:trPr>
          <w:trHeight w:val="689"/>
          <w:jc w:val="center"/>
        </w:trPr>
        <w:tc>
          <w:tcPr>
            <w:tcW w:w="3544" w:type="dxa"/>
            <w:tcBorders>
              <w:top w:val="single" w:sz="4" w:space="0" w:color="auto"/>
              <w:left w:val="single" w:sz="4" w:space="0" w:color="auto"/>
              <w:bottom w:val="single" w:sz="4" w:space="0" w:color="auto"/>
              <w:right w:val="single" w:sz="4" w:space="0" w:color="auto"/>
            </w:tcBorders>
            <w:shd w:val="clear" w:color="auto" w:fill="DEEAF6"/>
            <w:vAlign w:val="center"/>
            <w:hideMark/>
          </w:tcPr>
          <w:p>
            <w:pPr>
              <w:pStyle w:val="OmniPage259"/>
              <w:spacing w:line="276" w:lineRule="auto"/>
              <w:ind w:left="0"/>
              <w:jc w:val="center"/>
              <w:rPr>
                <w:rFonts w:ascii="Calibri" w:hAnsi="Calibri"/>
                <w:b/>
                <w:sz w:val="32"/>
                <w:lang w:eastAsia="en-US"/>
              </w:rPr>
            </w:pPr>
            <w:r>
              <w:rPr>
                <w:rFonts w:ascii="Calibri" w:hAnsi="Calibri"/>
                <w:b/>
                <w:sz w:val="32"/>
                <w:lang w:eastAsia="en-US"/>
              </w:rPr>
              <w:t>5  Year Summary</w:t>
            </w:r>
          </w:p>
        </w:tc>
        <w:tc>
          <w:tcPr>
            <w:tcW w:w="1276" w:type="dxa"/>
            <w:tcBorders>
              <w:top w:val="single" w:sz="4" w:space="0" w:color="auto"/>
              <w:left w:val="single" w:sz="4" w:space="0" w:color="auto"/>
              <w:bottom w:val="single" w:sz="4" w:space="0" w:color="auto"/>
              <w:right w:val="single" w:sz="4" w:space="0" w:color="auto"/>
            </w:tcBorders>
            <w:shd w:val="clear" w:color="auto" w:fill="D9E2F3"/>
            <w:vAlign w:val="center"/>
          </w:tcPr>
          <w:p>
            <w:pPr>
              <w:pStyle w:val="OmniPage259"/>
              <w:spacing w:line="276" w:lineRule="auto"/>
              <w:ind w:left="0"/>
              <w:jc w:val="center"/>
              <w:rPr>
                <w:rFonts w:ascii="Calibri" w:hAnsi="Calibri"/>
                <w:b/>
                <w:sz w:val="24"/>
                <w:szCs w:val="24"/>
                <w:lang w:eastAsia="en-US"/>
              </w:rPr>
            </w:pPr>
            <w:r>
              <w:rPr>
                <w:rFonts w:ascii="Calibri" w:hAnsi="Calibri"/>
                <w:b/>
                <w:sz w:val="24"/>
                <w:szCs w:val="24"/>
                <w:lang w:eastAsia="en-US"/>
              </w:rPr>
              <w:t>2023</w:t>
            </w:r>
          </w:p>
        </w:tc>
        <w:tc>
          <w:tcPr>
            <w:tcW w:w="1276" w:type="dxa"/>
            <w:tcBorders>
              <w:top w:val="single" w:sz="4" w:space="0" w:color="auto"/>
              <w:left w:val="single" w:sz="4" w:space="0" w:color="auto"/>
              <w:bottom w:val="single" w:sz="4" w:space="0" w:color="auto"/>
              <w:right w:val="single" w:sz="4" w:space="0" w:color="auto"/>
            </w:tcBorders>
            <w:shd w:val="clear" w:color="auto" w:fill="D9E2F3"/>
            <w:vAlign w:val="center"/>
          </w:tcPr>
          <w:p>
            <w:pPr>
              <w:pStyle w:val="OmniPage259"/>
              <w:spacing w:line="276" w:lineRule="auto"/>
              <w:ind w:left="0"/>
              <w:jc w:val="center"/>
              <w:rPr>
                <w:rFonts w:ascii="Calibri" w:hAnsi="Calibri"/>
                <w:b/>
                <w:sz w:val="24"/>
                <w:szCs w:val="24"/>
                <w:lang w:eastAsia="en-US"/>
              </w:rPr>
            </w:pPr>
            <w:r>
              <w:rPr>
                <w:rFonts w:ascii="Calibri" w:hAnsi="Calibri"/>
                <w:b/>
                <w:sz w:val="24"/>
                <w:szCs w:val="24"/>
                <w:lang w:eastAsia="en-US"/>
              </w:rPr>
              <w:t>2022</w:t>
            </w:r>
          </w:p>
        </w:tc>
        <w:tc>
          <w:tcPr>
            <w:tcW w:w="1276" w:type="dxa"/>
            <w:tcBorders>
              <w:top w:val="single" w:sz="4" w:space="0" w:color="auto"/>
              <w:left w:val="single" w:sz="4" w:space="0" w:color="auto"/>
              <w:bottom w:val="single" w:sz="4" w:space="0" w:color="auto"/>
              <w:right w:val="single" w:sz="4" w:space="0" w:color="auto"/>
            </w:tcBorders>
            <w:shd w:val="clear" w:color="auto" w:fill="D9E2F3"/>
            <w:vAlign w:val="center"/>
          </w:tcPr>
          <w:p>
            <w:pPr>
              <w:pStyle w:val="OmniPage259"/>
              <w:spacing w:line="276" w:lineRule="auto"/>
              <w:ind w:left="0"/>
              <w:jc w:val="center"/>
              <w:rPr>
                <w:rFonts w:ascii="Calibri" w:hAnsi="Calibri"/>
                <w:b/>
                <w:sz w:val="24"/>
                <w:szCs w:val="24"/>
                <w:lang w:eastAsia="en-US"/>
              </w:rPr>
            </w:pPr>
            <w:r>
              <w:rPr>
                <w:rFonts w:ascii="Calibri" w:hAnsi="Calibri"/>
                <w:b/>
                <w:sz w:val="24"/>
                <w:szCs w:val="24"/>
                <w:lang w:eastAsia="en-US"/>
              </w:rPr>
              <w:t>2021</w:t>
            </w:r>
          </w:p>
        </w:tc>
        <w:tc>
          <w:tcPr>
            <w:tcW w:w="1276" w:type="dxa"/>
            <w:tcBorders>
              <w:top w:val="single" w:sz="4" w:space="0" w:color="auto"/>
              <w:left w:val="single" w:sz="4" w:space="0" w:color="auto"/>
              <w:bottom w:val="single" w:sz="4" w:space="0" w:color="auto"/>
              <w:right w:val="single" w:sz="4" w:space="0" w:color="auto"/>
            </w:tcBorders>
            <w:shd w:val="clear" w:color="auto" w:fill="D9E2F3"/>
            <w:vAlign w:val="center"/>
          </w:tcPr>
          <w:p>
            <w:pPr>
              <w:pStyle w:val="OmniPage259"/>
              <w:spacing w:line="276" w:lineRule="auto"/>
              <w:ind w:left="0"/>
              <w:jc w:val="center"/>
              <w:rPr>
                <w:rFonts w:ascii="Calibri" w:hAnsi="Calibri"/>
                <w:b/>
                <w:sz w:val="24"/>
                <w:szCs w:val="24"/>
                <w:lang w:eastAsia="en-US"/>
              </w:rPr>
            </w:pPr>
            <w:r>
              <w:rPr>
                <w:rFonts w:ascii="Calibri" w:hAnsi="Calibri"/>
                <w:b/>
                <w:sz w:val="24"/>
                <w:szCs w:val="24"/>
                <w:lang w:eastAsia="en-US"/>
              </w:rPr>
              <w:t>2020</w:t>
            </w:r>
          </w:p>
        </w:tc>
        <w:tc>
          <w:tcPr>
            <w:tcW w:w="1276" w:type="dxa"/>
            <w:tcBorders>
              <w:top w:val="single" w:sz="4" w:space="0" w:color="auto"/>
              <w:left w:val="single" w:sz="4" w:space="0" w:color="auto"/>
              <w:bottom w:val="single" w:sz="4" w:space="0" w:color="auto"/>
              <w:right w:val="single" w:sz="4" w:space="0" w:color="auto"/>
            </w:tcBorders>
            <w:shd w:val="clear" w:color="auto" w:fill="D9E2F3"/>
            <w:vAlign w:val="center"/>
          </w:tcPr>
          <w:p>
            <w:pPr>
              <w:pStyle w:val="OmniPage259"/>
              <w:spacing w:line="276" w:lineRule="auto"/>
              <w:ind w:left="0"/>
              <w:jc w:val="center"/>
              <w:rPr>
                <w:rFonts w:ascii="Calibri" w:hAnsi="Calibri"/>
                <w:b/>
                <w:sz w:val="24"/>
                <w:szCs w:val="24"/>
                <w:lang w:eastAsia="en-US"/>
              </w:rPr>
            </w:pPr>
            <w:r>
              <w:rPr>
                <w:rFonts w:ascii="Calibri" w:hAnsi="Calibri"/>
                <w:b/>
                <w:sz w:val="24"/>
                <w:szCs w:val="24"/>
                <w:lang w:eastAsia="en-US"/>
              </w:rPr>
              <w:t>2019</w:t>
            </w:r>
          </w:p>
        </w:tc>
      </w:tr>
      <w:tr>
        <w:trPr>
          <w:trHeight w:val="1011"/>
          <w:jc w:val="center"/>
        </w:trPr>
        <w:tc>
          <w:tcPr>
            <w:tcW w:w="3544" w:type="dxa"/>
            <w:tcBorders>
              <w:top w:val="single" w:sz="4" w:space="0" w:color="auto"/>
              <w:left w:val="single" w:sz="4" w:space="0" w:color="auto"/>
              <w:bottom w:val="single" w:sz="4" w:space="0" w:color="auto"/>
              <w:right w:val="single" w:sz="4" w:space="0" w:color="auto"/>
            </w:tcBorders>
            <w:shd w:val="clear" w:color="auto" w:fill="DEEAF6"/>
            <w:vAlign w:val="center"/>
          </w:tcPr>
          <w:p>
            <w:pPr>
              <w:pStyle w:val="OmniPage259"/>
              <w:spacing w:line="276" w:lineRule="auto"/>
              <w:ind w:left="0"/>
              <w:jc w:val="center"/>
              <w:rPr>
                <w:rFonts w:ascii="Calibri" w:hAnsi="Calibri"/>
                <w:sz w:val="24"/>
                <w:szCs w:val="24"/>
                <w:lang w:eastAsia="en-US"/>
              </w:rPr>
            </w:pPr>
          </w:p>
          <w:p>
            <w:pPr>
              <w:pStyle w:val="OmniPage259"/>
              <w:spacing w:line="276" w:lineRule="auto"/>
              <w:ind w:left="0"/>
              <w:jc w:val="center"/>
              <w:rPr>
                <w:rFonts w:ascii="Calibri" w:hAnsi="Calibri"/>
                <w:sz w:val="24"/>
                <w:szCs w:val="24"/>
                <w:lang w:eastAsia="en-US"/>
              </w:rPr>
            </w:pPr>
            <w:r>
              <w:rPr>
                <w:rFonts w:ascii="Calibri" w:hAnsi="Calibri"/>
                <w:sz w:val="24"/>
                <w:szCs w:val="24"/>
                <w:lang w:eastAsia="en-US"/>
              </w:rPr>
              <w:t>Achieving 3+ Grades A*- C</w:t>
            </w:r>
          </w:p>
          <w:p>
            <w:pPr>
              <w:pStyle w:val="OmniPage259"/>
              <w:spacing w:line="276" w:lineRule="auto"/>
              <w:ind w:left="0"/>
              <w:jc w:val="center"/>
              <w:rPr>
                <w:rFonts w:ascii="Calibri" w:hAnsi="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CC"/>
            <w:vAlign w:val="center"/>
          </w:tcPr>
          <w:p>
            <w:pPr>
              <w:pStyle w:val="OmniPage259"/>
              <w:spacing w:line="276" w:lineRule="auto"/>
              <w:ind w:left="0"/>
              <w:jc w:val="center"/>
              <w:rPr>
                <w:rFonts w:ascii="Calibri" w:hAnsi="Calibri"/>
                <w:b/>
                <w:sz w:val="24"/>
                <w:szCs w:val="24"/>
                <w:lang w:eastAsia="en-US"/>
              </w:rPr>
            </w:pPr>
            <w:r>
              <w:rPr>
                <w:rFonts w:ascii="Calibri" w:hAnsi="Calibri"/>
                <w:b/>
                <w:sz w:val="24"/>
                <w:szCs w:val="24"/>
                <w:lang w:eastAsia="en-US"/>
              </w:rPr>
              <w:t>85%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mniPage259"/>
              <w:spacing w:line="276" w:lineRule="auto"/>
              <w:ind w:left="0"/>
              <w:jc w:val="center"/>
              <w:rPr>
                <w:rFonts w:ascii="Calibri" w:hAnsi="Calibri"/>
                <w:b/>
                <w:sz w:val="24"/>
                <w:szCs w:val="24"/>
                <w:lang w:eastAsia="en-US"/>
              </w:rPr>
            </w:pPr>
            <w:r>
              <w:rPr>
                <w:rFonts w:ascii="Calibri" w:hAnsi="Calibri"/>
                <w:b/>
                <w:sz w:val="24"/>
                <w:szCs w:val="24"/>
                <w:lang w:eastAsia="en-US"/>
              </w:rPr>
              <w:t>93%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mniPage259"/>
              <w:spacing w:line="276" w:lineRule="auto"/>
              <w:ind w:left="0"/>
              <w:jc w:val="center"/>
              <w:rPr>
                <w:rFonts w:ascii="Calibri" w:hAnsi="Calibri"/>
                <w:b/>
                <w:sz w:val="24"/>
                <w:szCs w:val="24"/>
                <w:lang w:eastAsia="en-US"/>
              </w:rPr>
            </w:pPr>
            <w:r>
              <w:rPr>
                <w:rFonts w:ascii="Calibri" w:hAnsi="Calibri"/>
                <w:b/>
                <w:sz w:val="24"/>
                <w:szCs w:val="24"/>
                <w:lang w:eastAsia="en-US"/>
              </w:rPr>
              <w:t>94%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mniPage259"/>
              <w:spacing w:line="276" w:lineRule="auto"/>
              <w:ind w:left="0"/>
              <w:jc w:val="center"/>
              <w:rPr>
                <w:rFonts w:ascii="Calibri" w:hAnsi="Calibri"/>
                <w:b/>
                <w:sz w:val="24"/>
                <w:szCs w:val="24"/>
                <w:lang w:eastAsia="en-US"/>
              </w:rPr>
            </w:pPr>
            <w:r>
              <w:rPr>
                <w:rFonts w:ascii="Calibri" w:hAnsi="Calibri"/>
                <w:b/>
                <w:sz w:val="24"/>
                <w:szCs w:val="24"/>
                <w:lang w:eastAsia="en-US"/>
              </w:rPr>
              <w:t>93%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mniPage259"/>
              <w:spacing w:line="276" w:lineRule="auto"/>
              <w:ind w:left="0"/>
              <w:jc w:val="center"/>
              <w:rPr>
                <w:rFonts w:ascii="Calibri" w:hAnsi="Calibri"/>
                <w:b/>
                <w:sz w:val="24"/>
                <w:szCs w:val="24"/>
                <w:lang w:eastAsia="en-US"/>
              </w:rPr>
            </w:pPr>
            <w:r>
              <w:rPr>
                <w:rFonts w:ascii="Calibri" w:hAnsi="Calibri"/>
                <w:b/>
                <w:sz w:val="24"/>
                <w:szCs w:val="24"/>
                <w:lang w:eastAsia="en-US"/>
              </w:rPr>
              <w:t>58%</w:t>
            </w:r>
          </w:p>
        </w:tc>
      </w:tr>
      <w:tr>
        <w:trPr>
          <w:trHeight w:val="1011"/>
          <w:jc w:val="center"/>
        </w:trPr>
        <w:tc>
          <w:tcPr>
            <w:tcW w:w="3544" w:type="dxa"/>
            <w:tcBorders>
              <w:top w:val="single" w:sz="4" w:space="0" w:color="auto"/>
              <w:left w:val="single" w:sz="4" w:space="0" w:color="auto"/>
              <w:bottom w:val="single" w:sz="4" w:space="0" w:color="auto"/>
              <w:right w:val="single" w:sz="4" w:space="0" w:color="auto"/>
            </w:tcBorders>
            <w:shd w:val="clear" w:color="auto" w:fill="DEEAF6"/>
            <w:vAlign w:val="center"/>
          </w:tcPr>
          <w:p>
            <w:pPr>
              <w:pStyle w:val="OmniPage259"/>
              <w:spacing w:line="276" w:lineRule="auto"/>
              <w:ind w:left="0"/>
              <w:jc w:val="center"/>
              <w:rPr>
                <w:rFonts w:ascii="Calibri" w:hAnsi="Calibri"/>
                <w:sz w:val="24"/>
                <w:szCs w:val="24"/>
                <w:lang w:eastAsia="en-US"/>
              </w:rPr>
            </w:pPr>
            <w:r>
              <w:rPr>
                <w:rFonts w:ascii="Calibri" w:hAnsi="Calibri"/>
                <w:sz w:val="24"/>
                <w:szCs w:val="24"/>
                <w:lang w:eastAsia="en-US"/>
              </w:rPr>
              <w:t xml:space="preserve"> </w:t>
            </w:r>
          </w:p>
          <w:p>
            <w:pPr>
              <w:pStyle w:val="OmniPage259"/>
              <w:spacing w:line="276" w:lineRule="auto"/>
              <w:ind w:left="0"/>
              <w:jc w:val="center"/>
              <w:rPr>
                <w:rFonts w:ascii="Calibri" w:hAnsi="Calibri"/>
                <w:sz w:val="24"/>
                <w:szCs w:val="24"/>
                <w:lang w:eastAsia="en-US"/>
              </w:rPr>
            </w:pPr>
            <w:r>
              <w:rPr>
                <w:rFonts w:ascii="Calibri" w:hAnsi="Calibri"/>
                <w:sz w:val="24"/>
                <w:szCs w:val="24"/>
                <w:lang w:eastAsia="en-US"/>
              </w:rPr>
              <w:t>Achieving 2+ Grades A*- E</w:t>
            </w:r>
          </w:p>
          <w:p>
            <w:pPr>
              <w:pStyle w:val="OmniPage259"/>
              <w:spacing w:line="276" w:lineRule="auto"/>
              <w:ind w:left="0"/>
              <w:jc w:val="center"/>
              <w:rPr>
                <w:rFonts w:ascii="Calibri" w:hAnsi="Calibri"/>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CC"/>
            <w:vAlign w:val="center"/>
          </w:tcPr>
          <w:p>
            <w:pPr>
              <w:pStyle w:val="OmniPage259"/>
              <w:spacing w:line="276" w:lineRule="auto"/>
              <w:ind w:left="0"/>
              <w:jc w:val="center"/>
              <w:rPr>
                <w:rFonts w:ascii="Calibri" w:hAnsi="Calibri"/>
                <w:b/>
                <w:sz w:val="24"/>
                <w:szCs w:val="24"/>
                <w:lang w:eastAsia="en-US"/>
              </w:rPr>
            </w:pPr>
            <w:r>
              <w:rPr>
                <w:rFonts w:ascii="Calibri" w:hAnsi="Calibri"/>
                <w:b/>
                <w:sz w:val="24"/>
                <w:szCs w:val="24"/>
                <w:lang w:eastAsia="en-US"/>
              </w:rPr>
              <w:t>99%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mniPage259"/>
              <w:spacing w:line="276" w:lineRule="auto"/>
              <w:ind w:left="0"/>
              <w:jc w:val="center"/>
              <w:rPr>
                <w:rFonts w:ascii="Calibri" w:hAnsi="Calibri"/>
                <w:b/>
                <w:sz w:val="24"/>
                <w:szCs w:val="24"/>
                <w:lang w:eastAsia="en-US"/>
              </w:rPr>
            </w:pPr>
            <w:r>
              <w:rPr>
                <w:rFonts w:ascii="Calibri" w:hAnsi="Calibri"/>
                <w:b/>
                <w:sz w:val="24"/>
                <w:szCs w:val="24"/>
                <w:lang w:eastAsia="en-US"/>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mniPage259"/>
              <w:spacing w:line="276" w:lineRule="auto"/>
              <w:ind w:left="0"/>
              <w:jc w:val="center"/>
              <w:rPr>
                <w:rFonts w:ascii="Calibri" w:hAnsi="Calibri"/>
                <w:b/>
                <w:sz w:val="24"/>
                <w:szCs w:val="24"/>
                <w:lang w:eastAsia="en-US"/>
              </w:rPr>
            </w:pPr>
            <w:r>
              <w:rPr>
                <w:rFonts w:ascii="Calibri" w:hAnsi="Calibri"/>
                <w:b/>
                <w:sz w:val="24"/>
                <w:szCs w:val="24"/>
                <w:lang w:eastAsia="en-US"/>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mniPage259"/>
              <w:spacing w:line="276" w:lineRule="auto"/>
              <w:ind w:left="0"/>
              <w:jc w:val="center"/>
              <w:rPr>
                <w:rFonts w:ascii="Calibri" w:hAnsi="Calibri"/>
                <w:b/>
                <w:sz w:val="24"/>
                <w:szCs w:val="24"/>
                <w:lang w:eastAsia="en-US"/>
              </w:rPr>
            </w:pPr>
            <w:r>
              <w:rPr>
                <w:rFonts w:ascii="Calibri" w:hAnsi="Calibri"/>
                <w:b/>
                <w:sz w:val="24"/>
                <w:szCs w:val="24"/>
                <w:lang w:eastAsia="en-US"/>
              </w:rPr>
              <w:t>100%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mniPage259"/>
              <w:spacing w:line="276" w:lineRule="auto"/>
              <w:ind w:left="0"/>
              <w:jc w:val="center"/>
              <w:rPr>
                <w:rFonts w:ascii="Calibri" w:hAnsi="Calibri"/>
                <w:b/>
                <w:sz w:val="24"/>
                <w:szCs w:val="24"/>
                <w:lang w:eastAsia="en-US"/>
              </w:rPr>
            </w:pPr>
            <w:r>
              <w:rPr>
                <w:rFonts w:ascii="Calibri" w:hAnsi="Calibri"/>
                <w:b/>
                <w:sz w:val="24"/>
                <w:szCs w:val="24"/>
                <w:lang w:eastAsia="en-US"/>
              </w:rPr>
              <w:t>98%</w:t>
            </w:r>
          </w:p>
        </w:tc>
      </w:tr>
    </w:tbl>
    <w:p>
      <w:pPr>
        <w:pStyle w:val="OmniPage259"/>
        <w:spacing w:line="276" w:lineRule="auto"/>
        <w:ind w:left="0"/>
        <w:rPr>
          <w:rFonts w:ascii="Calibri" w:hAnsi="Calibri"/>
          <w:sz w:val="24"/>
        </w:rPr>
      </w:pPr>
    </w:p>
    <w:p>
      <w:pPr>
        <w:pStyle w:val="OmniPage259"/>
        <w:spacing w:line="276" w:lineRule="auto"/>
        <w:ind w:left="0"/>
        <w:rPr>
          <w:rFonts w:ascii="Calibri" w:hAnsi="Calibri"/>
          <w:sz w:val="24"/>
        </w:rPr>
      </w:pPr>
    </w:p>
    <w:p>
      <w:pPr>
        <w:pStyle w:val="OmniPage259"/>
        <w:spacing w:line="276" w:lineRule="auto"/>
        <w:ind w:left="0"/>
        <w:rPr>
          <w:rFonts w:ascii="Calibri" w:hAnsi="Calibri"/>
          <w:sz w:val="24"/>
        </w:rPr>
      </w:pPr>
    </w:p>
    <w:p>
      <w:pPr>
        <w:pStyle w:val="OmniPage259"/>
        <w:spacing w:line="276" w:lineRule="auto"/>
        <w:ind w:left="0"/>
        <w:rPr>
          <w:rFonts w:ascii="Calibri" w:hAnsi="Calibri"/>
          <w:sz w:val="24"/>
        </w:rPr>
      </w:pPr>
    </w:p>
    <w:p>
      <w:pPr>
        <w:pStyle w:val="OmniPage259"/>
        <w:spacing w:line="276" w:lineRule="auto"/>
        <w:ind w:left="0"/>
        <w:rPr>
          <w:rFonts w:ascii="Calibri" w:hAnsi="Calibri"/>
          <w:sz w:val="24"/>
        </w:rPr>
      </w:pPr>
    </w:p>
    <w:p>
      <w:pPr>
        <w:pStyle w:val="OmniPage259"/>
        <w:spacing w:line="276" w:lineRule="auto"/>
        <w:ind w:left="0"/>
        <w:rPr>
          <w:rFonts w:ascii="Calibri" w:hAnsi="Calibri"/>
          <w:sz w:val="24"/>
        </w:rPr>
      </w:pPr>
    </w:p>
    <w:p>
      <w:pPr>
        <w:pStyle w:val="OmniPage259"/>
        <w:spacing w:line="276" w:lineRule="auto"/>
        <w:ind w:left="0"/>
        <w:rPr>
          <w:rFonts w:ascii="Calibri" w:hAnsi="Calibri"/>
          <w:sz w:val="24"/>
        </w:rPr>
      </w:pPr>
    </w:p>
    <w:p>
      <w:pPr>
        <w:pStyle w:val="Heading1"/>
        <w:tabs>
          <w:tab w:val="left" w:pos="1560"/>
          <w:tab w:val="center" w:pos="6705"/>
          <w:tab w:val="center" w:pos="9000"/>
          <w:tab w:val="right" w:pos="9997"/>
        </w:tabs>
        <w:jc w:val="center"/>
        <w:rPr>
          <w:rFonts w:ascii="Calibri" w:hAnsi="Calibri"/>
          <w:sz w:val="24"/>
          <w:szCs w:val="24"/>
        </w:rPr>
      </w:pPr>
      <w:r>
        <w:rPr>
          <w:rFonts w:ascii="Calibri" w:hAnsi="Calibri"/>
          <w:sz w:val="24"/>
          <w:szCs w:val="24"/>
        </w:rPr>
        <w:lastRenderedPageBreak/>
        <w:t>A Level Results by Subject 2023</w:t>
      </w:r>
    </w:p>
    <w:p>
      <w:pPr>
        <w:pStyle w:val="OmniPage259"/>
        <w:ind w:left="0"/>
        <w:jc w:val="center"/>
        <w:rPr>
          <w:rFonts w:ascii="Calibri" w:hAnsi="Calibri"/>
          <w:b/>
          <w:i/>
          <w:iCs/>
          <w:sz w:val="22"/>
          <w:szCs w:val="22"/>
        </w:rPr>
      </w:pPr>
      <w:r>
        <w:rPr>
          <w:rFonts w:ascii="Calibri" w:hAnsi="Calibri"/>
          <w:b/>
          <w:i/>
          <w:iCs/>
          <w:sz w:val="22"/>
          <w:szCs w:val="22"/>
        </w:rPr>
        <w:t>( by cumaltive frequency)</w:t>
      </w:r>
    </w:p>
    <w:p>
      <w:pPr>
        <w:rPr>
          <w:rFonts w:ascii="Calibri" w:hAnsi="Calibri"/>
        </w:rPr>
      </w:pPr>
    </w:p>
    <w:tbl>
      <w:tblPr>
        <w:tblW w:w="7935"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54" w:type="dxa"/>
          <w:right w:w="54" w:type="dxa"/>
        </w:tblCellMar>
        <w:tblLook w:val="04A0" w:firstRow="1" w:lastRow="0" w:firstColumn="1" w:lastColumn="0" w:noHBand="0" w:noVBand="1"/>
      </w:tblPr>
      <w:tblGrid>
        <w:gridCol w:w="2266"/>
        <w:gridCol w:w="991"/>
        <w:gridCol w:w="709"/>
        <w:gridCol w:w="850"/>
        <w:gridCol w:w="851"/>
        <w:gridCol w:w="708"/>
        <w:gridCol w:w="851"/>
        <w:gridCol w:w="709"/>
      </w:tblGrid>
      <w:tr>
        <w:trPr>
          <w:trHeight w:val="315"/>
        </w:trPr>
        <w:tc>
          <w:tcPr>
            <w:tcW w:w="2266" w:type="dxa"/>
            <w:shd w:val="clear" w:color="auto" w:fill="BDD6EE"/>
            <w:hideMark/>
          </w:tcPr>
          <w:p>
            <w:pPr>
              <w:widowControl w:val="0"/>
              <w:spacing w:line="276" w:lineRule="auto"/>
              <w:jc w:val="center"/>
              <w:rPr>
                <w:rFonts w:ascii="Calibri" w:hAnsi="Calibri" w:cs="Arial"/>
                <w:b/>
                <w:sz w:val="32"/>
                <w:szCs w:val="32"/>
              </w:rPr>
            </w:pPr>
            <w:bookmarkStart w:id="1" w:name="OLE_LINK1"/>
            <w:r>
              <w:rPr>
                <w:rFonts w:ascii="Calibri" w:hAnsi="Calibri" w:cs="Arial"/>
                <w:b/>
                <w:sz w:val="32"/>
                <w:szCs w:val="32"/>
              </w:rPr>
              <w:t>A LEVEL</w:t>
            </w:r>
          </w:p>
          <w:p>
            <w:pPr>
              <w:widowControl w:val="0"/>
              <w:overflowPunct w:val="0"/>
              <w:autoSpaceDE w:val="0"/>
              <w:autoSpaceDN w:val="0"/>
              <w:adjustRightInd w:val="0"/>
              <w:spacing w:line="276" w:lineRule="auto"/>
              <w:jc w:val="center"/>
              <w:rPr>
                <w:rFonts w:ascii="Calibri" w:hAnsi="Calibri" w:cs="Arial"/>
                <w:sz w:val="20"/>
              </w:rPr>
            </w:pPr>
            <w:r>
              <w:rPr>
                <w:rFonts w:ascii="Calibri" w:hAnsi="Calibri" w:cs="Arial"/>
                <w:b/>
                <w:sz w:val="32"/>
                <w:szCs w:val="32"/>
              </w:rPr>
              <w:t>SUBJECT</w:t>
            </w:r>
          </w:p>
        </w:tc>
        <w:tc>
          <w:tcPr>
            <w:tcW w:w="991" w:type="dxa"/>
            <w:shd w:val="clear" w:color="auto" w:fill="BDD6EE"/>
            <w:hideMark/>
          </w:tcPr>
          <w:p>
            <w:pPr>
              <w:widowControl w:val="0"/>
              <w:spacing w:line="276" w:lineRule="auto"/>
              <w:jc w:val="center"/>
              <w:rPr>
                <w:rFonts w:ascii="Calibri" w:hAnsi="Calibri" w:cs="Arial"/>
                <w:b/>
                <w:szCs w:val="20"/>
              </w:rPr>
            </w:pPr>
            <w:r>
              <w:rPr>
                <w:rFonts w:ascii="Calibri" w:hAnsi="Calibri" w:cs="Arial"/>
                <w:b/>
              </w:rPr>
              <w:t>Total</w:t>
            </w:r>
          </w:p>
          <w:p>
            <w:pPr>
              <w:widowControl w:val="0"/>
              <w:overflowPunct w:val="0"/>
              <w:autoSpaceDE w:val="0"/>
              <w:autoSpaceDN w:val="0"/>
              <w:adjustRightInd w:val="0"/>
              <w:spacing w:line="276" w:lineRule="auto"/>
              <w:jc w:val="center"/>
              <w:rPr>
                <w:rFonts w:ascii="Calibri" w:hAnsi="Calibri" w:cs="Arial"/>
                <w:sz w:val="20"/>
              </w:rPr>
            </w:pPr>
            <w:r>
              <w:rPr>
                <w:rFonts w:ascii="Calibri" w:hAnsi="Calibri" w:cs="Arial"/>
                <w:b/>
              </w:rPr>
              <w:t>Entry</w:t>
            </w:r>
          </w:p>
        </w:tc>
        <w:tc>
          <w:tcPr>
            <w:tcW w:w="709" w:type="dxa"/>
            <w:shd w:val="clear" w:color="auto" w:fill="BDD6EE"/>
            <w:hideMark/>
          </w:tcPr>
          <w:p>
            <w:pPr>
              <w:widowControl w:val="0"/>
              <w:spacing w:line="276" w:lineRule="auto"/>
              <w:jc w:val="center"/>
              <w:rPr>
                <w:rFonts w:ascii="Calibri" w:hAnsi="Calibri"/>
                <w:b/>
                <w:bCs/>
                <w:szCs w:val="20"/>
              </w:rPr>
            </w:pPr>
            <w:r>
              <w:rPr>
                <w:rFonts w:ascii="Calibri" w:hAnsi="Calibri"/>
                <w:b/>
                <w:bCs/>
              </w:rPr>
              <w:t>%</w:t>
            </w:r>
          </w:p>
          <w:p>
            <w:pPr>
              <w:widowControl w:val="0"/>
              <w:overflowPunct w:val="0"/>
              <w:autoSpaceDE w:val="0"/>
              <w:autoSpaceDN w:val="0"/>
              <w:adjustRightInd w:val="0"/>
              <w:spacing w:line="276" w:lineRule="auto"/>
              <w:jc w:val="center"/>
              <w:rPr>
                <w:rFonts w:ascii="Calibri" w:hAnsi="Calibri"/>
                <w:b/>
                <w:bCs/>
              </w:rPr>
            </w:pPr>
            <w:r>
              <w:rPr>
                <w:rFonts w:ascii="Calibri" w:hAnsi="Calibri"/>
                <w:b/>
                <w:bCs/>
              </w:rPr>
              <w:t>A*</w:t>
            </w:r>
          </w:p>
        </w:tc>
        <w:tc>
          <w:tcPr>
            <w:tcW w:w="850" w:type="dxa"/>
            <w:shd w:val="clear" w:color="auto" w:fill="BDD6EE"/>
            <w:hideMark/>
          </w:tcPr>
          <w:p>
            <w:pPr>
              <w:widowControl w:val="0"/>
              <w:spacing w:line="276" w:lineRule="auto"/>
              <w:jc w:val="center"/>
              <w:rPr>
                <w:rFonts w:ascii="Calibri" w:hAnsi="Calibri"/>
                <w:b/>
                <w:bCs/>
                <w:szCs w:val="20"/>
              </w:rPr>
            </w:pPr>
            <w:r>
              <w:rPr>
                <w:rFonts w:ascii="Calibri" w:hAnsi="Calibri"/>
                <w:b/>
                <w:bCs/>
              </w:rPr>
              <w:t>%</w:t>
            </w:r>
          </w:p>
          <w:p>
            <w:pPr>
              <w:widowControl w:val="0"/>
              <w:overflowPunct w:val="0"/>
              <w:autoSpaceDE w:val="0"/>
              <w:autoSpaceDN w:val="0"/>
              <w:adjustRightInd w:val="0"/>
              <w:spacing w:line="276" w:lineRule="auto"/>
              <w:jc w:val="center"/>
              <w:rPr>
                <w:rFonts w:ascii="Calibri" w:hAnsi="Calibri"/>
                <w:b/>
                <w:bCs/>
              </w:rPr>
            </w:pPr>
            <w:r>
              <w:rPr>
                <w:rFonts w:ascii="Calibri" w:hAnsi="Calibri"/>
                <w:b/>
                <w:bCs/>
              </w:rPr>
              <w:t>A-A*</w:t>
            </w:r>
          </w:p>
        </w:tc>
        <w:tc>
          <w:tcPr>
            <w:tcW w:w="851" w:type="dxa"/>
            <w:shd w:val="clear" w:color="auto" w:fill="BDD6EE"/>
            <w:hideMark/>
          </w:tcPr>
          <w:p>
            <w:pPr>
              <w:widowControl w:val="0"/>
              <w:spacing w:line="276" w:lineRule="auto"/>
              <w:jc w:val="center"/>
              <w:rPr>
                <w:rFonts w:ascii="Calibri" w:hAnsi="Calibri"/>
                <w:b/>
                <w:bCs/>
                <w:szCs w:val="20"/>
              </w:rPr>
            </w:pPr>
            <w:r>
              <w:rPr>
                <w:rFonts w:ascii="Calibri" w:hAnsi="Calibri"/>
                <w:b/>
                <w:bCs/>
              </w:rPr>
              <w:t xml:space="preserve">  %</w:t>
            </w:r>
          </w:p>
          <w:p>
            <w:pPr>
              <w:widowControl w:val="0"/>
              <w:overflowPunct w:val="0"/>
              <w:autoSpaceDE w:val="0"/>
              <w:autoSpaceDN w:val="0"/>
              <w:adjustRightInd w:val="0"/>
              <w:spacing w:line="276" w:lineRule="auto"/>
              <w:jc w:val="center"/>
              <w:rPr>
                <w:rFonts w:ascii="Calibri" w:hAnsi="Calibri"/>
                <w:b/>
                <w:bCs/>
              </w:rPr>
            </w:pPr>
            <w:r>
              <w:rPr>
                <w:rFonts w:ascii="Calibri" w:hAnsi="Calibri"/>
                <w:b/>
                <w:bCs/>
              </w:rPr>
              <w:t>A*-B</w:t>
            </w:r>
          </w:p>
        </w:tc>
        <w:tc>
          <w:tcPr>
            <w:tcW w:w="708" w:type="dxa"/>
            <w:shd w:val="clear" w:color="auto" w:fill="BDD6EE"/>
            <w:hideMark/>
          </w:tcPr>
          <w:p>
            <w:pPr>
              <w:widowControl w:val="0"/>
              <w:spacing w:line="276" w:lineRule="auto"/>
              <w:jc w:val="center"/>
              <w:rPr>
                <w:rFonts w:ascii="Calibri" w:hAnsi="Calibri"/>
                <w:b/>
                <w:bCs/>
                <w:szCs w:val="20"/>
              </w:rPr>
            </w:pPr>
            <w:r>
              <w:rPr>
                <w:rFonts w:ascii="Calibri" w:hAnsi="Calibri"/>
                <w:b/>
                <w:bCs/>
              </w:rPr>
              <w:t>%</w:t>
            </w:r>
          </w:p>
          <w:p>
            <w:pPr>
              <w:widowControl w:val="0"/>
              <w:overflowPunct w:val="0"/>
              <w:autoSpaceDE w:val="0"/>
              <w:autoSpaceDN w:val="0"/>
              <w:adjustRightInd w:val="0"/>
              <w:spacing w:line="276" w:lineRule="auto"/>
              <w:jc w:val="center"/>
              <w:rPr>
                <w:rFonts w:ascii="Calibri" w:hAnsi="Calibri"/>
                <w:b/>
                <w:bCs/>
              </w:rPr>
            </w:pPr>
            <w:r>
              <w:rPr>
                <w:rFonts w:ascii="Calibri" w:hAnsi="Calibri"/>
                <w:b/>
                <w:bCs/>
              </w:rPr>
              <w:t>A*-C</w:t>
            </w:r>
          </w:p>
        </w:tc>
        <w:tc>
          <w:tcPr>
            <w:tcW w:w="851" w:type="dxa"/>
            <w:shd w:val="clear" w:color="auto" w:fill="BDD6EE"/>
            <w:hideMark/>
          </w:tcPr>
          <w:p>
            <w:pPr>
              <w:widowControl w:val="0"/>
              <w:spacing w:line="276" w:lineRule="auto"/>
              <w:jc w:val="center"/>
              <w:rPr>
                <w:rFonts w:ascii="Calibri" w:hAnsi="Calibri"/>
                <w:b/>
                <w:bCs/>
                <w:szCs w:val="20"/>
              </w:rPr>
            </w:pPr>
            <w:r>
              <w:rPr>
                <w:rFonts w:ascii="Calibri" w:hAnsi="Calibri"/>
                <w:b/>
                <w:bCs/>
              </w:rPr>
              <w:t>%</w:t>
            </w:r>
          </w:p>
          <w:p>
            <w:pPr>
              <w:widowControl w:val="0"/>
              <w:overflowPunct w:val="0"/>
              <w:autoSpaceDE w:val="0"/>
              <w:autoSpaceDN w:val="0"/>
              <w:adjustRightInd w:val="0"/>
              <w:spacing w:line="276" w:lineRule="auto"/>
              <w:jc w:val="center"/>
              <w:rPr>
                <w:rFonts w:ascii="Calibri" w:hAnsi="Calibri"/>
                <w:b/>
                <w:bCs/>
              </w:rPr>
            </w:pPr>
            <w:r>
              <w:rPr>
                <w:rFonts w:ascii="Calibri" w:hAnsi="Calibri"/>
                <w:b/>
                <w:bCs/>
              </w:rPr>
              <w:t>A*-D</w:t>
            </w:r>
          </w:p>
        </w:tc>
        <w:tc>
          <w:tcPr>
            <w:tcW w:w="709" w:type="dxa"/>
            <w:shd w:val="clear" w:color="auto" w:fill="BDD6EE"/>
            <w:hideMark/>
          </w:tcPr>
          <w:p>
            <w:pPr>
              <w:widowControl w:val="0"/>
              <w:spacing w:line="276" w:lineRule="auto"/>
              <w:jc w:val="center"/>
              <w:rPr>
                <w:rFonts w:ascii="Calibri" w:hAnsi="Calibri"/>
                <w:b/>
                <w:bCs/>
                <w:szCs w:val="20"/>
              </w:rPr>
            </w:pPr>
            <w:r>
              <w:rPr>
                <w:rFonts w:ascii="Calibri" w:hAnsi="Calibri"/>
                <w:b/>
                <w:bCs/>
              </w:rPr>
              <w:t>%</w:t>
            </w:r>
          </w:p>
          <w:p>
            <w:pPr>
              <w:widowControl w:val="0"/>
              <w:overflowPunct w:val="0"/>
              <w:autoSpaceDE w:val="0"/>
              <w:autoSpaceDN w:val="0"/>
              <w:adjustRightInd w:val="0"/>
              <w:spacing w:line="276" w:lineRule="auto"/>
              <w:jc w:val="center"/>
              <w:rPr>
                <w:rFonts w:ascii="Calibri" w:hAnsi="Calibri"/>
                <w:b/>
                <w:bCs/>
              </w:rPr>
            </w:pPr>
            <w:r>
              <w:rPr>
                <w:rFonts w:ascii="Calibri" w:hAnsi="Calibri"/>
                <w:b/>
                <w:bCs/>
              </w:rPr>
              <w:t>A*-E</w:t>
            </w:r>
          </w:p>
        </w:tc>
      </w:tr>
      <w:tr>
        <w:trPr>
          <w:trHeight w:val="330"/>
        </w:trPr>
        <w:tc>
          <w:tcPr>
            <w:tcW w:w="2266" w:type="dxa"/>
            <w:shd w:val="clear" w:color="auto" w:fill="BDD6EE"/>
            <w:vAlign w:val="center"/>
          </w:tcPr>
          <w:p>
            <w:pPr>
              <w:widowControl w:val="0"/>
              <w:overflowPunct w:val="0"/>
              <w:autoSpaceDE w:val="0"/>
              <w:autoSpaceDN w:val="0"/>
              <w:adjustRightInd w:val="0"/>
              <w:spacing w:line="276" w:lineRule="auto"/>
              <w:rPr>
                <w:rFonts w:ascii="Calibri" w:hAnsi="Calibri" w:cs="Arial"/>
                <w:b/>
                <w:sz w:val="20"/>
              </w:rPr>
            </w:pPr>
            <w:r>
              <w:rPr>
                <w:rFonts w:ascii="Calibri" w:hAnsi="Calibri" w:cs="Arial"/>
                <w:b/>
                <w:sz w:val="20"/>
              </w:rPr>
              <w:t>Art &amp; Design</w:t>
            </w:r>
          </w:p>
        </w:tc>
        <w:tc>
          <w:tcPr>
            <w:tcW w:w="991" w:type="dxa"/>
            <w:shd w:val="clear" w:color="auto" w:fill="FFFFFF"/>
            <w:vAlign w:val="center"/>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3</w:t>
            </w:r>
          </w:p>
        </w:tc>
        <w:tc>
          <w:tcPr>
            <w:tcW w:w="709" w:type="dxa"/>
            <w:shd w:val="clear" w:color="auto" w:fill="FFFFFF"/>
            <w:vAlign w:val="center"/>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0</w:t>
            </w:r>
          </w:p>
        </w:tc>
        <w:tc>
          <w:tcPr>
            <w:tcW w:w="850" w:type="dxa"/>
            <w:shd w:val="clear" w:color="auto" w:fill="FFFFFF"/>
            <w:vAlign w:val="center"/>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0</w:t>
            </w:r>
          </w:p>
        </w:tc>
        <w:tc>
          <w:tcPr>
            <w:tcW w:w="851" w:type="dxa"/>
            <w:shd w:val="clear" w:color="auto" w:fill="FFFFFF"/>
            <w:vAlign w:val="center"/>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33</w:t>
            </w:r>
          </w:p>
        </w:tc>
        <w:tc>
          <w:tcPr>
            <w:tcW w:w="708" w:type="dxa"/>
            <w:shd w:val="clear" w:color="auto" w:fill="FFFFFF"/>
            <w:vAlign w:val="center"/>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100</w:t>
            </w:r>
          </w:p>
        </w:tc>
        <w:tc>
          <w:tcPr>
            <w:tcW w:w="851" w:type="dxa"/>
            <w:shd w:val="clear" w:color="auto" w:fill="FFFFFF"/>
            <w:vAlign w:val="center"/>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100</w:t>
            </w:r>
          </w:p>
        </w:tc>
        <w:tc>
          <w:tcPr>
            <w:tcW w:w="709" w:type="dxa"/>
            <w:shd w:val="clear" w:color="auto" w:fill="FFFFFF"/>
            <w:vAlign w:val="center"/>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100</w:t>
            </w:r>
          </w:p>
        </w:tc>
      </w:tr>
      <w:tr>
        <w:trPr>
          <w:trHeight w:val="330"/>
        </w:trPr>
        <w:tc>
          <w:tcPr>
            <w:tcW w:w="2266" w:type="dxa"/>
            <w:shd w:val="clear" w:color="auto" w:fill="BDD6EE"/>
            <w:vAlign w:val="center"/>
            <w:hideMark/>
          </w:tcPr>
          <w:p>
            <w:pPr>
              <w:widowControl w:val="0"/>
              <w:overflowPunct w:val="0"/>
              <w:autoSpaceDE w:val="0"/>
              <w:autoSpaceDN w:val="0"/>
              <w:adjustRightInd w:val="0"/>
              <w:spacing w:line="276" w:lineRule="auto"/>
              <w:rPr>
                <w:rFonts w:ascii="Calibri" w:hAnsi="Calibri" w:cs="Arial"/>
                <w:b/>
                <w:sz w:val="20"/>
              </w:rPr>
            </w:pPr>
            <w:r>
              <w:rPr>
                <w:rFonts w:ascii="Calibri" w:hAnsi="Calibri" w:cs="Arial"/>
                <w:b/>
                <w:sz w:val="20"/>
              </w:rPr>
              <w:t>Biology</w:t>
            </w:r>
          </w:p>
        </w:tc>
        <w:tc>
          <w:tcPr>
            <w:tcW w:w="991"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w:t>
            </w:r>
          </w:p>
        </w:tc>
        <w:tc>
          <w:tcPr>
            <w:tcW w:w="709"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0</w:t>
            </w:r>
          </w:p>
        </w:tc>
        <w:tc>
          <w:tcPr>
            <w:tcW w:w="850"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40</w:t>
            </w:r>
          </w:p>
        </w:tc>
        <w:tc>
          <w:tcPr>
            <w:tcW w:w="851"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70</w:t>
            </w:r>
          </w:p>
        </w:tc>
        <w:tc>
          <w:tcPr>
            <w:tcW w:w="708"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100</w:t>
            </w:r>
          </w:p>
        </w:tc>
        <w:tc>
          <w:tcPr>
            <w:tcW w:w="851"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100</w:t>
            </w:r>
          </w:p>
        </w:tc>
        <w:tc>
          <w:tcPr>
            <w:tcW w:w="709"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100</w:t>
            </w:r>
          </w:p>
        </w:tc>
      </w:tr>
      <w:tr>
        <w:trPr>
          <w:trHeight w:val="330"/>
        </w:trPr>
        <w:tc>
          <w:tcPr>
            <w:tcW w:w="2266" w:type="dxa"/>
            <w:shd w:val="clear" w:color="auto" w:fill="BDD6EE"/>
            <w:vAlign w:val="center"/>
            <w:hideMark/>
          </w:tcPr>
          <w:p>
            <w:pPr>
              <w:widowControl w:val="0"/>
              <w:overflowPunct w:val="0"/>
              <w:autoSpaceDE w:val="0"/>
              <w:autoSpaceDN w:val="0"/>
              <w:adjustRightInd w:val="0"/>
              <w:spacing w:line="276" w:lineRule="auto"/>
              <w:rPr>
                <w:rFonts w:ascii="Calibri" w:hAnsi="Calibri" w:cs="Arial"/>
                <w:b/>
                <w:sz w:val="20"/>
              </w:rPr>
            </w:pPr>
            <w:r>
              <w:rPr>
                <w:rFonts w:ascii="Calibri" w:hAnsi="Calibri" w:cs="Arial"/>
                <w:b/>
                <w:sz w:val="20"/>
              </w:rPr>
              <w:t>Chemistry</w:t>
            </w:r>
          </w:p>
        </w:tc>
        <w:tc>
          <w:tcPr>
            <w:tcW w:w="991"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 xml:space="preserve"> 11</w:t>
            </w:r>
          </w:p>
        </w:tc>
        <w:tc>
          <w:tcPr>
            <w:tcW w:w="709"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0</w:t>
            </w:r>
          </w:p>
        </w:tc>
        <w:tc>
          <w:tcPr>
            <w:tcW w:w="850"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46</w:t>
            </w:r>
          </w:p>
        </w:tc>
        <w:tc>
          <w:tcPr>
            <w:tcW w:w="851"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64</w:t>
            </w:r>
          </w:p>
        </w:tc>
        <w:tc>
          <w:tcPr>
            <w:tcW w:w="708"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91</w:t>
            </w:r>
          </w:p>
        </w:tc>
        <w:tc>
          <w:tcPr>
            <w:tcW w:w="851"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100</w:t>
            </w:r>
          </w:p>
        </w:tc>
        <w:tc>
          <w:tcPr>
            <w:tcW w:w="709"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100</w:t>
            </w:r>
          </w:p>
        </w:tc>
      </w:tr>
      <w:tr>
        <w:trPr>
          <w:trHeight w:val="330"/>
        </w:trPr>
        <w:tc>
          <w:tcPr>
            <w:tcW w:w="2266" w:type="dxa"/>
            <w:shd w:val="clear" w:color="auto" w:fill="BDD6EE"/>
            <w:vAlign w:val="center"/>
          </w:tcPr>
          <w:p>
            <w:pPr>
              <w:widowControl w:val="0"/>
              <w:overflowPunct w:val="0"/>
              <w:autoSpaceDE w:val="0"/>
              <w:autoSpaceDN w:val="0"/>
              <w:adjustRightInd w:val="0"/>
              <w:spacing w:line="276" w:lineRule="auto"/>
              <w:rPr>
                <w:rFonts w:ascii="Calibri" w:hAnsi="Calibri" w:cs="Arial"/>
                <w:b/>
                <w:sz w:val="20"/>
              </w:rPr>
            </w:pPr>
            <w:r>
              <w:rPr>
                <w:rFonts w:ascii="Calibri" w:hAnsi="Calibri" w:cs="Arial"/>
                <w:b/>
                <w:sz w:val="20"/>
              </w:rPr>
              <w:t>Digital Technology</w:t>
            </w:r>
          </w:p>
        </w:tc>
        <w:tc>
          <w:tcPr>
            <w:tcW w:w="991" w:type="dxa"/>
            <w:shd w:val="clear" w:color="auto" w:fill="FFFFFF"/>
            <w:vAlign w:val="center"/>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21</w:t>
            </w:r>
          </w:p>
        </w:tc>
        <w:tc>
          <w:tcPr>
            <w:tcW w:w="709" w:type="dxa"/>
            <w:shd w:val="clear" w:color="auto" w:fill="FFFFFF"/>
            <w:vAlign w:val="center"/>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w:t>
            </w:r>
          </w:p>
        </w:tc>
        <w:tc>
          <w:tcPr>
            <w:tcW w:w="850" w:type="dxa"/>
            <w:shd w:val="clear" w:color="auto" w:fill="FFFFFF"/>
            <w:vAlign w:val="center"/>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43</w:t>
            </w:r>
          </w:p>
        </w:tc>
        <w:tc>
          <w:tcPr>
            <w:tcW w:w="851" w:type="dxa"/>
            <w:shd w:val="clear" w:color="auto" w:fill="FFFFFF"/>
            <w:vAlign w:val="center"/>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86</w:t>
            </w:r>
          </w:p>
        </w:tc>
        <w:tc>
          <w:tcPr>
            <w:tcW w:w="708" w:type="dxa"/>
            <w:shd w:val="clear" w:color="auto" w:fill="FFFFFF"/>
            <w:vAlign w:val="center"/>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100</w:t>
            </w:r>
          </w:p>
        </w:tc>
        <w:tc>
          <w:tcPr>
            <w:tcW w:w="851" w:type="dxa"/>
            <w:shd w:val="clear" w:color="auto" w:fill="FFFFFF"/>
            <w:vAlign w:val="center"/>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100</w:t>
            </w:r>
          </w:p>
        </w:tc>
        <w:tc>
          <w:tcPr>
            <w:tcW w:w="709" w:type="dxa"/>
            <w:shd w:val="clear" w:color="auto" w:fill="FFFFFF"/>
            <w:vAlign w:val="center"/>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100</w:t>
            </w:r>
          </w:p>
        </w:tc>
      </w:tr>
      <w:tr>
        <w:trPr>
          <w:trHeight w:val="330"/>
        </w:trPr>
        <w:tc>
          <w:tcPr>
            <w:tcW w:w="2266" w:type="dxa"/>
            <w:shd w:val="clear" w:color="auto" w:fill="BDD6EE"/>
            <w:vAlign w:val="center"/>
            <w:hideMark/>
          </w:tcPr>
          <w:p>
            <w:pPr>
              <w:widowControl w:val="0"/>
              <w:overflowPunct w:val="0"/>
              <w:autoSpaceDE w:val="0"/>
              <w:autoSpaceDN w:val="0"/>
              <w:adjustRightInd w:val="0"/>
              <w:spacing w:line="276" w:lineRule="auto"/>
              <w:rPr>
                <w:rFonts w:ascii="Calibri" w:hAnsi="Calibri" w:cs="Arial"/>
                <w:b/>
                <w:sz w:val="20"/>
              </w:rPr>
            </w:pPr>
            <w:r>
              <w:rPr>
                <w:rFonts w:ascii="Calibri" w:hAnsi="Calibri" w:cs="Arial"/>
                <w:b/>
                <w:sz w:val="20"/>
              </w:rPr>
              <w:t>English Literature</w:t>
            </w:r>
          </w:p>
        </w:tc>
        <w:tc>
          <w:tcPr>
            <w:tcW w:w="991"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 xml:space="preserve">21 </w:t>
            </w:r>
          </w:p>
        </w:tc>
        <w:tc>
          <w:tcPr>
            <w:tcW w:w="709"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0</w:t>
            </w:r>
          </w:p>
        </w:tc>
        <w:tc>
          <w:tcPr>
            <w:tcW w:w="850"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5</w:t>
            </w:r>
          </w:p>
        </w:tc>
        <w:tc>
          <w:tcPr>
            <w:tcW w:w="851"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57</w:t>
            </w:r>
          </w:p>
        </w:tc>
        <w:tc>
          <w:tcPr>
            <w:tcW w:w="708"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86</w:t>
            </w:r>
          </w:p>
        </w:tc>
        <w:tc>
          <w:tcPr>
            <w:tcW w:w="851"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95</w:t>
            </w:r>
          </w:p>
        </w:tc>
        <w:tc>
          <w:tcPr>
            <w:tcW w:w="709"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100</w:t>
            </w:r>
          </w:p>
        </w:tc>
      </w:tr>
      <w:tr>
        <w:trPr>
          <w:trHeight w:val="330"/>
        </w:trPr>
        <w:tc>
          <w:tcPr>
            <w:tcW w:w="2266" w:type="dxa"/>
            <w:shd w:val="clear" w:color="auto" w:fill="BDD6EE"/>
            <w:vAlign w:val="center"/>
            <w:hideMark/>
          </w:tcPr>
          <w:p>
            <w:pPr>
              <w:widowControl w:val="0"/>
              <w:overflowPunct w:val="0"/>
              <w:autoSpaceDE w:val="0"/>
              <w:autoSpaceDN w:val="0"/>
              <w:adjustRightInd w:val="0"/>
              <w:spacing w:line="276" w:lineRule="auto"/>
              <w:rPr>
                <w:rFonts w:ascii="Calibri" w:hAnsi="Calibri" w:cs="Arial"/>
                <w:b/>
                <w:sz w:val="20"/>
              </w:rPr>
            </w:pPr>
            <w:r>
              <w:rPr>
                <w:rFonts w:ascii="Calibri" w:hAnsi="Calibri" w:cs="Arial"/>
                <w:b/>
                <w:sz w:val="20"/>
              </w:rPr>
              <w:t>French</w:t>
            </w:r>
          </w:p>
        </w:tc>
        <w:tc>
          <w:tcPr>
            <w:tcW w:w="991"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 xml:space="preserve">2 </w:t>
            </w:r>
          </w:p>
        </w:tc>
        <w:tc>
          <w:tcPr>
            <w:tcW w:w="709"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0</w:t>
            </w:r>
          </w:p>
        </w:tc>
        <w:tc>
          <w:tcPr>
            <w:tcW w:w="850"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50</w:t>
            </w:r>
          </w:p>
        </w:tc>
        <w:tc>
          <w:tcPr>
            <w:tcW w:w="851"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100</w:t>
            </w:r>
          </w:p>
        </w:tc>
        <w:tc>
          <w:tcPr>
            <w:tcW w:w="708"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100</w:t>
            </w:r>
          </w:p>
        </w:tc>
        <w:tc>
          <w:tcPr>
            <w:tcW w:w="851"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100</w:t>
            </w:r>
          </w:p>
        </w:tc>
        <w:tc>
          <w:tcPr>
            <w:tcW w:w="709"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100</w:t>
            </w:r>
          </w:p>
        </w:tc>
      </w:tr>
      <w:tr>
        <w:trPr>
          <w:trHeight w:val="330"/>
        </w:trPr>
        <w:tc>
          <w:tcPr>
            <w:tcW w:w="2266" w:type="dxa"/>
            <w:shd w:val="clear" w:color="auto" w:fill="BDD6EE"/>
            <w:vAlign w:val="center"/>
          </w:tcPr>
          <w:p>
            <w:pPr>
              <w:widowControl w:val="0"/>
              <w:overflowPunct w:val="0"/>
              <w:autoSpaceDE w:val="0"/>
              <w:autoSpaceDN w:val="0"/>
              <w:adjustRightInd w:val="0"/>
              <w:spacing w:line="276" w:lineRule="auto"/>
              <w:rPr>
                <w:rFonts w:ascii="Calibri" w:hAnsi="Calibri" w:cs="Arial"/>
                <w:b/>
                <w:sz w:val="20"/>
              </w:rPr>
            </w:pPr>
            <w:r>
              <w:rPr>
                <w:rFonts w:ascii="Calibri" w:hAnsi="Calibri" w:cs="Arial"/>
                <w:b/>
                <w:sz w:val="20"/>
              </w:rPr>
              <w:t>Further Mathematics</w:t>
            </w:r>
          </w:p>
        </w:tc>
        <w:tc>
          <w:tcPr>
            <w:tcW w:w="991" w:type="dxa"/>
            <w:shd w:val="clear" w:color="auto" w:fill="FFFFFF"/>
            <w:vAlign w:val="center"/>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w:t>
            </w:r>
          </w:p>
        </w:tc>
        <w:tc>
          <w:tcPr>
            <w:tcW w:w="709" w:type="dxa"/>
            <w:shd w:val="clear" w:color="auto" w:fill="FFFFFF"/>
            <w:vAlign w:val="center"/>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0</w:t>
            </w:r>
          </w:p>
        </w:tc>
        <w:tc>
          <w:tcPr>
            <w:tcW w:w="850" w:type="dxa"/>
            <w:shd w:val="clear" w:color="auto" w:fill="FFFFFF"/>
            <w:vAlign w:val="center"/>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0</w:t>
            </w:r>
          </w:p>
        </w:tc>
        <w:tc>
          <w:tcPr>
            <w:tcW w:w="851" w:type="dxa"/>
            <w:shd w:val="clear" w:color="auto" w:fill="FFFFFF"/>
            <w:vAlign w:val="center"/>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100</w:t>
            </w:r>
          </w:p>
        </w:tc>
        <w:tc>
          <w:tcPr>
            <w:tcW w:w="708" w:type="dxa"/>
            <w:shd w:val="clear" w:color="auto" w:fill="FFFFFF"/>
            <w:vAlign w:val="center"/>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100</w:t>
            </w:r>
          </w:p>
        </w:tc>
        <w:tc>
          <w:tcPr>
            <w:tcW w:w="851" w:type="dxa"/>
            <w:shd w:val="clear" w:color="auto" w:fill="FFFFFF"/>
            <w:vAlign w:val="center"/>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100</w:t>
            </w:r>
          </w:p>
        </w:tc>
        <w:tc>
          <w:tcPr>
            <w:tcW w:w="709" w:type="dxa"/>
            <w:shd w:val="clear" w:color="auto" w:fill="FFFFFF"/>
            <w:vAlign w:val="center"/>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100</w:t>
            </w:r>
          </w:p>
        </w:tc>
      </w:tr>
      <w:tr>
        <w:trPr>
          <w:trHeight w:val="330"/>
        </w:trPr>
        <w:tc>
          <w:tcPr>
            <w:tcW w:w="2266" w:type="dxa"/>
            <w:shd w:val="clear" w:color="auto" w:fill="BDD6EE"/>
            <w:vAlign w:val="center"/>
          </w:tcPr>
          <w:p>
            <w:pPr>
              <w:widowControl w:val="0"/>
              <w:overflowPunct w:val="0"/>
              <w:autoSpaceDE w:val="0"/>
              <w:autoSpaceDN w:val="0"/>
              <w:adjustRightInd w:val="0"/>
              <w:spacing w:line="276" w:lineRule="auto"/>
              <w:rPr>
                <w:rFonts w:ascii="Calibri" w:hAnsi="Calibri" w:cs="Arial"/>
                <w:b/>
                <w:sz w:val="20"/>
              </w:rPr>
            </w:pPr>
            <w:r>
              <w:rPr>
                <w:rFonts w:ascii="Calibri" w:hAnsi="Calibri" w:cs="Arial"/>
                <w:b/>
                <w:sz w:val="20"/>
              </w:rPr>
              <w:t>Geography</w:t>
            </w:r>
          </w:p>
        </w:tc>
        <w:tc>
          <w:tcPr>
            <w:tcW w:w="991" w:type="dxa"/>
            <w:shd w:val="clear" w:color="auto" w:fill="FFFFFF"/>
            <w:vAlign w:val="center"/>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 xml:space="preserve"> 12</w:t>
            </w:r>
          </w:p>
        </w:tc>
        <w:tc>
          <w:tcPr>
            <w:tcW w:w="709" w:type="dxa"/>
            <w:shd w:val="clear" w:color="auto" w:fill="FFFFFF"/>
            <w:vAlign w:val="center"/>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0</w:t>
            </w:r>
          </w:p>
        </w:tc>
        <w:tc>
          <w:tcPr>
            <w:tcW w:w="850" w:type="dxa"/>
            <w:shd w:val="clear" w:color="auto" w:fill="FFFFFF"/>
            <w:vAlign w:val="center"/>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33</w:t>
            </w:r>
          </w:p>
        </w:tc>
        <w:tc>
          <w:tcPr>
            <w:tcW w:w="851" w:type="dxa"/>
            <w:shd w:val="clear" w:color="auto" w:fill="FFFFFF"/>
            <w:vAlign w:val="center"/>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50</w:t>
            </w:r>
          </w:p>
        </w:tc>
        <w:tc>
          <w:tcPr>
            <w:tcW w:w="708" w:type="dxa"/>
            <w:shd w:val="clear" w:color="auto" w:fill="FFFFFF"/>
            <w:vAlign w:val="center"/>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100</w:t>
            </w:r>
          </w:p>
        </w:tc>
        <w:tc>
          <w:tcPr>
            <w:tcW w:w="851" w:type="dxa"/>
            <w:shd w:val="clear" w:color="auto" w:fill="FFFFFF"/>
            <w:vAlign w:val="center"/>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100</w:t>
            </w:r>
          </w:p>
        </w:tc>
        <w:tc>
          <w:tcPr>
            <w:tcW w:w="709" w:type="dxa"/>
            <w:shd w:val="clear" w:color="auto" w:fill="FFFFFF"/>
            <w:vAlign w:val="center"/>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100</w:t>
            </w:r>
          </w:p>
        </w:tc>
      </w:tr>
      <w:tr>
        <w:trPr>
          <w:trHeight w:val="330"/>
        </w:trPr>
        <w:tc>
          <w:tcPr>
            <w:tcW w:w="2266" w:type="dxa"/>
            <w:shd w:val="clear" w:color="auto" w:fill="BDD6EE"/>
            <w:vAlign w:val="center"/>
            <w:hideMark/>
          </w:tcPr>
          <w:p>
            <w:pPr>
              <w:widowControl w:val="0"/>
              <w:overflowPunct w:val="0"/>
              <w:autoSpaceDE w:val="0"/>
              <w:autoSpaceDN w:val="0"/>
              <w:adjustRightInd w:val="0"/>
              <w:spacing w:line="276" w:lineRule="auto"/>
              <w:rPr>
                <w:rFonts w:ascii="Calibri" w:hAnsi="Calibri" w:cs="Arial"/>
                <w:b/>
                <w:sz w:val="20"/>
              </w:rPr>
            </w:pPr>
            <w:r>
              <w:rPr>
                <w:rFonts w:ascii="Calibri" w:hAnsi="Calibri" w:cs="Arial"/>
                <w:b/>
                <w:sz w:val="20"/>
              </w:rPr>
              <w:t>Health &amp; Social Care</w:t>
            </w:r>
          </w:p>
        </w:tc>
        <w:tc>
          <w:tcPr>
            <w:tcW w:w="991"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 xml:space="preserve">  23</w:t>
            </w:r>
          </w:p>
        </w:tc>
        <w:tc>
          <w:tcPr>
            <w:tcW w:w="709"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4</w:t>
            </w:r>
          </w:p>
        </w:tc>
        <w:tc>
          <w:tcPr>
            <w:tcW w:w="850"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26</w:t>
            </w:r>
          </w:p>
        </w:tc>
        <w:tc>
          <w:tcPr>
            <w:tcW w:w="851"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78</w:t>
            </w:r>
          </w:p>
        </w:tc>
        <w:tc>
          <w:tcPr>
            <w:tcW w:w="708"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100</w:t>
            </w:r>
          </w:p>
        </w:tc>
        <w:tc>
          <w:tcPr>
            <w:tcW w:w="851"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100</w:t>
            </w:r>
          </w:p>
        </w:tc>
        <w:tc>
          <w:tcPr>
            <w:tcW w:w="709"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100</w:t>
            </w:r>
          </w:p>
        </w:tc>
      </w:tr>
      <w:tr>
        <w:trPr>
          <w:trHeight w:val="330"/>
        </w:trPr>
        <w:tc>
          <w:tcPr>
            <w:tcW w:w="2266" w:type="dxa"/>
            <w:shd w:val="clear" w:color="auto" w:fill="BDD6EE"/>
            <w:vAlign w:val="center"/>
            <w:hideMark/>
          </w:tcPr>
          <w:p>
            <w:pPr>
              <w:widowControl w:val="0"/>
              <w:overflowPunct w:val="0"/>
              <w:autoSpaceDE w:val="0"/>
              <w:autoSpaceDN w:val="0"/>
              <w:adjustRightInd w:val="0"/>
              <w:spacing w:line="276" w:lineRule="auto"/>
              <w:rPr>
                <w:rFonts w:ascii="Calibri" w:hAnsi="Calibri" w:cs="Arial"/>
                <w:b/>
                <w:sz w:val="20"/>
              </w:rPr>
            </w:pPr>
            <w:r>
              <w:rPr>
                <w:rFonts w:ascii="Calibri" w:hAnsi="Calibri" w:cs="Arial"/>
                <w:b/>
                <w:sz w:val="20"/>
              </w:rPr>
              <w:t>History</w:t>
            </w:r>
          </w:p>
        </w:tc>
        <w:tc>
          <w:tcPr>
            <w:tcW w:w="991"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 xml:space="preserve"> 7</w:t>
            </w:r>
          </w:p>
        </w:tc>
        <w:tc>
          <w:tcPr>
            <w:tcW w:w="709"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0</w:t>
            </w:r>
          </w:p>
        </w:tc>
        <w:tc>
          <w:tcPr>
            <w:tcW w:w="850"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57</w:t>
            </w:r>
          </w:p>
        </w:tc>
        <w:tc>
          <w:tcPr>
            <w:tcW w:w="851"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86</w:t>
            </w:r>
          </w:p>
        </w:tc>
        <w:tc>
          <w:tcPr>
            <w:tcW w:w="708"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100</w:t>
            </w:r>
          </w:p>
        </w:tc>
        <w:tc>
          <w:tcPr>
            <w:tcW w:w="851"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100</w:t>
            </w:r>
          </w:p>
        </w:tc>
        <w:tc>
          <w:tcPr>
            <w:tcW w:w="709"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100</w:t>
            </w:r>
          </w:p>
        </w:tc>
      </w:tr>
      <w:tr>
        <w:trPr>
          <w:trHeight w:val="330"/>
        </w:trPr>
        <w:tc>
          <w:tcPr>
            <w:tcW w:w="2266" w:type="dxa"/>
            <w:shd w:val="clear" w:color="auto" w:fill="BDD6EE"/>
            <w:vAlign w:val="center"/>
            <w:hideMark/>
          </w:tcPr>
          <w:p>
            <w:pPr>
              <w:widowControl w:val="0"/>
              <w:overflowPunct w:val="0"/>
              <w:autoSpaceDE w:val="0"/>
              <w:autoSpaceDN w:val="0"/>
              <w:adjustRightInd w:val="0"/>
              <w:spacing w:line="276" w:lineRule="auto"/>
              <w:rPr>
                <w:rFonts w:ascii="Calibri" w:hAnsi="Calibri" w:cs="Arial"/>
                <w:b/>
                <w:sz w:val="20"/>
              </w:rPr>
            </w:pPr>
            <w:r>
              <w:rPr>
                <w:rFonts w:ascii="Calibri" w:hAnsi="Calibri" w:cs="Arial"/>
                <w:b/>
                <w:sz w:val="20"/>
              </w:rPr>
              <w:t>Mathematics</w:t>
            </w:r>
          </w:p>
        </w:tc>
        <w:tc>
          <w:tcPr>
            <w:tcW w:w="991"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 xml:space="preserve"> 11</w:t>
            </w:r>
          </w:p>
        </w:tc>
        <w:tc>
          <w:tcPr>
            <w:tcW w:w="709"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18</w:t>
            </w:r>
          </w:p>
        </w:tc>
        <w:tc>
          <w:tcPr>
            <w:tcW w:w="850"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46</w:t>
            </w:r>
          </w:p>
        </w:tc>
        <w:tc>
          <w:tcPr>
            <w:tcW w:w="851"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82</w:t>
            </w:r>
          </w:p>
        </w:tc>
        <w:tc>
          <w:tcPr>
            <w:tcW w:w="708"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100</w:t>
            </w:r>
          </w:p>
        </w:tc>
        <w:tc>
          <w:tcPr>
            <w:tcW w:w="851"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100</w:t>
            </w:r>
          </w:p>
        </w:tc>
        <w:tc>
          <w:tcPr>
            <w:tcW w:w="709"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100</w:t>
            </w:r>
          </w:p>
        </w:tc>
      </w:tr>
      <w:tr>
        <w:trPr>
          <w:trHeight w:val="330"/>
        </w:trPr>
        <w:tc>
          <w:tcPr>
            <w:tcW w:w="2266" w:type="dxa"/>
            <w:shd w:val="clear" w:color="auto" w:fill="BDD6EE"/>
            <w:vAlign w:val="center"/>
            <w:hideMark/>
          </w:tcPr>
          <w:p>
            <w:pPr>
              <w:widowControl w:val="0"/>
              <w:overflowPunct w:val="0"/>
              <w:autoSpaceDE w:val="0"/>
              <w:autoSpaceDN w:val="0"/>
              <w:adjustRightInd w:val="0"/>
              <w:spacing w:line="276" w:lineRule="auto"/>
              <w:rPr>
                <w:rFonts w:ascii="Calibri" w:hAnsi="Calibri" w:cs="Arial"/>
                <w:b/>
                <w:sz w:val="20"/>
              </w:rPr>
            </w:pPr>
            <w:r>
              <w:rPr>
                <w:rFonts w:ascii="Calibri" w:hAnsi="Calibri" w:cs="Arial"/>
                <w:b/>
                <w:sz w:val="20"/>
              </w:rPr>
              <w:t>Media Film &amp; TV Studies</w:t>
            </w:r>
          </w:p>
        </w:tc>
        <w:tc>
          <w:tcPr>
            <w:tcW w:w="991"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 xml:space="preserve"> 16</w:t>
            </w:r>
          </w:p>
        </w:tc>
        <w:tc>
          <w:tcPr>
            <w:tcW w:w="709"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0</w:t>
            </w:r>
          </w:p>
        </w:tc>
        <w:tc>
          <w:tcPr>
            <w:tcW w:w="850"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13</w:t>
            </w:r>
          </w:p>
        </w:tc>
        <w:tc>
          <w:tcPr>
            <w:tcW w:w="851"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69</w:t>
            </w:r>
          </w:p>
        </w:tc>
        <w:tc>
          <w:tcPr>
            <w:tcW w:w="708"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94</w:t>
            </w:r>
          </w:p>
        </w:tc>
        <w:tc>
          <w:tcPr>
            <w:tcW w:w="851"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100</w:t>
            </w:r>
          </w:p>
        </w:tc>
        <w:tc>
          <w:tcPr>
            <w:tcW w:w="709"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100</w:t>
            </w:r>
          </w:p>
        </w:tc>
      </w:tr>
      <w:tr>
        <w:trPr>
          <w:trHeight w:val="330"/>
        </w:trPr>
        <w:tc>
          <w:tcPr>
            <w:tcW w:w="2266" w:type="dxa"/>
            <w:shd w:val="clear" w:color="auto" w:fill="BDD6EE"/>
            <w:vAlign w:val="center"/>
          </w:tcPr>
          <w:p>
            <w:pPr>
              <w:widowControl w:val="0"/>
              <w:overflowPunct w:val="0"/>
              <w:autoSpaceDE w:val="0"/>
              <w:autoSpaceDN w:val="0"/>
              <w:adjustRightInd w:val="0"/>
              <w:spacing w:line="276" w:lineRule="auto"/>
              <w:rPr>
                <w:rFonts w:ascii="Calibri" w:hAnsi="Calibri" w:cs="Arial"/>
                <w:b/>
                <w:sz w:val="20"/>
              </w:rPr>
            </w:pPr>
            <w:r>
              <w:rPr>
                <w:rFonts w:ascii="Calibri" w:hAnsi="Calibri" w:cs="Arial"/>
                <w:b/>
                <w:sz w:val="20"/>
              </w:rPr>
              <w:t>Music</w:t>
            </w:r>
          </w:p>
        </w:tc>
        <w:tc>
          <w:tcPr>
            <w:tcW w:w="991" w:type="dxa"/>
            <w:shd w:val="clear" w:color="auto" w:fill="FFFFFF"/>
            <w:vAlign w:val="center"/>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 xml:space="preserve"> 4</w:t>
            </w:r>
          </w:p>
        </w:tc>
        <w:tc>
          <w:tcPr>
            <w:tcW w:w="709" w:type="dxa"/>
            <w:shd w:val="clear" w:color="auto" w:fill="FFFFFF"/>
            <w:vAlign w:val="center"/>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0</w:t>
            </w:r>
          </w:p>
        </w:tc>
        <w:tc>
          <w:tcPr>
            <w:tcW w:w="850" w:type="dxa"/>
            <w:shd w:val="clear" w:color="auto" w:fill="FFFFFF"/>
            <w:vAlign w:val="center"/>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0</w:t>
            </w:r>
          </w:p>
        </w:tc>
        <w:tc>
          <w:tcPr>
            <w:tcW w:w="851" w:type="dxa"/>
            <w:shd w:val="clear" w:color="auto" w:fill="FFFFFF"/>
            <w:vAlign w:val="center"/>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100</w:t>
            </w:r>
          </w:p>
        </w:tc>
        <w:tc>
          <w:tcPr>
            <w:tcW w:w="708" w:type="dxa"/>
            <w:shd w:val="clear" w:color="auto" w:fill="FFFFFF"/>
            <w:vAlign w:val="center"/>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100</w:t>
            </w:r>
          </w:p>
        </w:tc>
        <w:tc>
          <w:tcPr>
            <w:tcW w:w="851" w:type="dxa"/>
            <w:shd w:val="clear" w:color="auto" w:fill="FFFFFF"/>
            <w:vAlign w:val="center"/>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100</w:t>
            </w:r>
          </w:p>
        </w:tc>
        <w:tc>
          <w:tcPr>
            <w:tcW w:w="709" w:type="dxa"/>
            <w:shd w:val="clear" w:color="auto" w:fill="FFFFFF"/>
            <w:vAlign w:val="center"/>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100</w:t>
            </w:r>
          </w:p>
        </w:tc>
      </w:tr>
      <w:tr>
        <w:trPr>
          <w:trHeight w:val="330"/>
        </w:trPr>
        <w:tc>
          <w:tcPr>
            <w:tcW w:w="2266" w:type="dxa"/>
            <w:shd w:val="clear" w:color="auto" w:fill="BDD6EE"/>
            <w:vAlign w:val="center"/>
            <w:hideMark/>
          </w:tcPr>
          <w:p>
            <w:pPr>
              <w:widowControl w:val="0"/>
              <w:overflowPunct w:val="0"/>
              <w:autoSpaceDE w:val="0"/>
              <w:autoSpaceDN w:val="0"/>
              <w:adjustRightInd w:val="0"/>
              <w:spacing w:line="276" w:lineRule="auto"/>
              <w:rPr>
                <w:rFonts w:ascii="Calibri" w:hAnsi="Calibri" w:cs="Arial"/>
                <w:b/>
                <w:sz w:val="20"/>
              </w:rPr>
            </w:pPr>
            <w:r>
              <w:rPr>
                <w:rFonts w:ascii="Calibri" w:hAnsi="Calibri" w:cs="Arial"/>
                <w:b/>
                <w:sz w:val="20"/>
              </w:rPr>
              <w:t>Performing Arts</w:t>
            </w:r>
          </w:p>
        </w:tc>
        <w:tc>
          <w:tcPr>
            <w:tcW w:w="991"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 xml:space="preserve"> 7</w:t>
            </w:r>
          </w:p>
        </w:tc>
        <w:tc>
          <w:tcPr>
            <w:tcW w:w="709"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0</w:t>
            </w:r>
          </w:p>
        </w:tc>
        <w:tc>
          <w:tcPr>
            <w:tcW w:w="850"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0</w:t>
            </w:r>
          </w:p>
        </w:tc>
        <w:tc>
          <w:tcPr>
            <w:tcW w:w="851"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71</w:t>
            </w:r>
          </w:p>
        </w:tc>
        <w:tc>
          <w:tcPr>
            <w:tcW w:w="708"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71</w:t>
            </w:r>
          </w:p>
        </w:tc>
        <w:tc>
          <w:tcPr>
            <w:tcW w:w="851"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100</w:t>
            </w:r>
          </w:p>
        </w:tc>
        <w:tc>
          <w:tcPr>
            <w:tcW w:w="709"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100</w:t>
            </w:r>
          </w:p>
        </w:tc>
      </w:tr>
      <w:tr>
        <w:trPr>
          <w:trHeight w:val="330"/>
        </w:trPr>
        <w:tc>
          <w:tcPr>
            <w:tcW w:w="2266" w:type="dxa"/>
            <w:shd w:val="clear" w:color="auto" w:fill="BDD6EE"/>
            <w:vAlign w:val="center"/>
            <w:hideMark/>
          </w:tcPr>
          <w:p>
            <w:pPr>
              <w:widowControl w:val="0"/>
              <w:overflowPunct w:val="0"/>
              <w:autoSpaceDE w:val="0"/>
              <w:autoSpaceDN w:val="0"/>
              <w:adjustRightInd w:val="0"/>
              <w:spacing w:line="276" w:lineRule="auto"/>
              <w:rPr>
                <w:rFonts w:ascii="Calibri" w:hAnsi="Calibri" w:cs="Arial"/>
                <w:b/>
                <w:sz w:val="20"/>
              </w:rPr>
            </w:pPr>
            <w:r>
              <w:rPr>
                <w:rFonts w:ascii="Calibri" w:hAnsi="Calibri" w:cs="Arial"/>
                <w:b/>
                <w:sz w:val="20"/>
              </w:rPr>
              <w:t>Physics</w:t>
            </w:r>
          </w:p>
        </w:tc>
        <w:tc>
          <w:tcPr>
            <w:tcW w:w="991"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 xml:space="preserve"> 6</w:t>
            </w:r>
          </w:p>
        </w:tc>
        <w:tc>
          <w:tcPr>
            <w:tcW w:w="709"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0</w:t>
            </w:r>
          </w:p>
        </w:tc>
        <w:tc>
          <w:tcPr>
            <w:tcW w:w="850"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67</w:t>
            </w:r>
          </w:p>
        </w:tc>
        <w:tc>
          <w:tcPr>
            <w:tcW w:w="851"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83</w:t>
            </w:r>
          </w:p>
        </w:tc>
        <w:tc>
          <w:tcPr>
            <w:tcW w:w="708"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100</w:t>
            </w:r>
          </w:p>
        </w:tc>
        <w:tc>
          <w:tcPr>
            <w:tcW w:w="851"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100</w:t>
            </w:r>
          </w:p>
        </w:tc>
        <w:tc>
          <w:tcPr>
            <w:tcW w:w="709"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100</w:t>
            </w:r>
          </w:p>
        </w:tc>
      </w:tr>
      <w:tr>
        <w:trPr>
          <w:trHeight w:val="330"/>
        </w:trPr>
        <w:tc>
          <w:tcPr>
            <w:tcW w:w="2266" w:type="dxa"/>
            <w:shd w:val="clear" w:color="auto" w:fill="BDD6EE"/>
            <w:vAlign w:val="center"/>
          </w:tcPr>
          <w:p>
            <w:pPr>
              <w:widowControl w:val="0"/>
              <w:overflowPunct w:val="0"/>
              <w:autoSpaceDE w:val="0"/>
              <w:autoSpaceDN w:val="0"/>
              <w:adjustRightInd w:val="0"/>
              <w:spacing w:line="276" w:lineRule="auto"/>
              <w:rPr>
                <w:rFonts w:ascii="Calibri" w:hAnsi="Calibri" w:cs="Arial"/>
                <w:b/>
                <w:sz w:val="20"/>
              </w:rPr>
            </w:pPr>
            <w:r>
              <w:rPr>
                <w:rFonts w:ascii="Calibri" w:hAnsi="Calibri" w:cs="Arial"/>
                <w:b/>
                <w:sz w:val="20"/>
              </w:rPr>
              <w:t>Religious Studies</w:t>
            </w:r>
          </w:p>
        </w:tc>
        <w:tc>
          <w:tcPr>
            <w:tcW w:w="991" w:type="dxa"/>
            <w:shd w:val="clear" w:color="auto" w:fill="FFFFFF"/>
            <w:vAlign w:val="center"/>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 xml:space="preserve"> 7</w:t>
            </w:r>
          </w:p>
        </w:tc>
        <w:tc>
          <w:tcPr>
            <w:tcW w:w="709" w:type="dxa"/>
            <w:shd w:val="clear" w:color="auto" w:fill="FFFFFF"/>
            <w:vAlign w:val="center"/>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0</w:t>
            </w:r>
          </w:p>
        </w:tc>
        <w:tc>
          <w:tcPr>
            <w:tcW w:w="850" w:type="dxa"/>
            <w:shd w:val="clear" w:color="auto" w:fill="FFFFFF"/>
            <w:vAlign w:val="center"/>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29</w:t>
            </w:r>
          </w:p>
        </w:tc>
        <w:tc>
          <w:tcPr>
            <w:tcW w:w="851" w:type="dxa"/>
            <w:shd w:val="clear" w:color="auto" w:fill="FFFFFF"/>
            <w:vAlign w:val="center"/>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71</w:t>
            </w:r>
          </w:p>
        </w:tc>
        <w:tc>
          <w:tcPr>
            <w:tcW w:w="708" w:type="dxa"/>
            <w:shd w:val="clear" w:color="auto" w:fill="FFFFFF"/>
            <w:vAlign w:val="center"/>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100</w:t>
            </w:r>
          </w:p>
        </w:tc>
        <w:tc>
          <w:tcPr>
            <w:tcW w:w="851" w:type="dxa"/>
            <w:shd w:val="clear" w:color="auto" w:fill="FFFFFF"/>
            <w:vAlign w:val="center"/>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100</w:t>
            </w:r>
          </w:p>
        </w:tc>
        <w:tc>
          <w:tcPr>
            <w:tcW w:w="709" w:type="dxa"/>
            <w:shd w:val="clear" w:color="auto" w:fill="FFFFFF"/>
            <w:vAlign w:val="center"/>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100</w:t>
            </w:r>
          </w:p>
        </w:tc>
      </w:tr>
      <w:tr>
        <w:trPr>
          <w:trHeight w:val="330"/>
        </w:trPr>
        <w:tc>
          <w:tcPr>
            <w:tcW w:w="2266" w:type="dxa"/>
            <w:shd w:val="clear" w:color="auto" w:fill="BDD6EE"/>
            <w:vAlign w:val="center"/>
            <w:hideMark/>
          </w:tcPr>
          <w:p>
            <w:pPr>
              <w:widowControl w:val="0"/>
              <w:overflowPunct w:val="0"/>
              <w:autoSpaceDE w:val="0"/>
              <w:autoSpaceDN w:val="0"/>
              <w:adjustRightInd w:val="0"/>
              <w:spacing w:line="276" w:lineRule="auto"/>
              <w:rPr>
                <w:rFonts w:ascii="Calibri" w:hAnsi="Calibri" w:cs="Arial"/>
                <w:b/>
                <w:sz w:val="20"/>
              </w:rPr>
            </w:pPr>
            <w:r>
              <w:rPr>
                <w:rFonts w:ascii="Calibri" w:hAnsi="Calibri" w:cs="Arial"/>
                <w:b/>
                <w:sz w:val="20"/>
              </w:rPr>
              <w:t>Spanish</w:t>
            </w:r>
          </w:p>
        </w:tc>
        <w:tc>
          <w:tcPr>
            <w:tcW w:w="991"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 xml:space="preserve"> 1</w:t>
            </w:r>
          </w:p>
        </w:tc>
        <w:tc>
          <w:tcPr>
            <w:tcW w:w="709"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0</w:t>
            </w:r>
          </w:p>
        </w:tc>
        <w:tc>
          <w:tcPr>
            <w:tcW w:w="850"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0</w:t>
            </w:r>
          </w:p>
        </w:tc>
        <w:tc>
          <w:tcPr>
            <w:tcW w:w="851"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100</w:t>
            </w:r>
          </w:p>
        </w:tc>
        <w:tc>
          <w:tcPr>
            <w:tcW w:w="708"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100</w:t>
            </w:r>
          </w:p>
        </w:tc>
        <w:tc>
          <w:tcPr>
            <w:tcW w:w="851"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100</w:t>
            </w:r>
          </w:p>
        </w:tc>
        <w:tc>
          <w:tcPr>
            <w:tcW w:w="709" w:type="dxa"/>
            <w:shd w:val="clear" w:color="auto" w:fill="FFFFFF"/>
            <w:vAlign w:val="center"/>
            <w:hideMark/>
          </w:tcPr>
          <w:p>
            <w:pPr>
              <w:overflowPunct w:val="0"/>
              <w:autoSpaceDE w:val="0"/>
              <w:autoSpaceDN w:val="0"/>
              <w:adjustRightInd w:val="0"/>
              <w:spacing w:line="276" w:lineRule="auto"/>
              <w:jc w:val="center"/>
              <w:rPr>
                <w:rFonts w:ascii="Calibri" w:hAnsi="Calibri" w:cs="Calibri"/>
                <w:b/>
                <w:sz w:val="20"/>
              </w:rPr>
            </w:pPr>
            <w:r>
              <w:rPr>
                <w:rFonts w:ascii="Calibri" w:hAnsi="Calibri" w:cs="Calibri"/>
                <w:b/>
                <w:sz w:val="20"/>
              </w:rPr>
              <w:t>100</w:t>
            </w:r>
          </w:p>
        </w:tc>
      </w:tr>
    </w:tbl>
    <w:bookmarkEnd w:id="1"/>
    <w:p>
      <w:pPr>
        <w:widowControl w:val="0"/>
        <w:ind w:left="720" w:firstLine="720"/>
        <w:rPr>
          <w:rFonts w:ascii="Calibri" w:hAnsi="Calibri"/>
          <w:sz w:val="20"/>
        </w:rPr>
      </w:pPr>
      <w:r>
        <w:rPr>
          <w:rFonts w:ascii="Calibri" w:hAnsi="Calibri"/>
          <w:sz w:val="20"/>
        </w:rPr>
        <w:t xml:space="preserve"> </w:t>
      </w:r>
    </w:p>
    <w:p>
      <w:pPr>
        <w:rPr>
          <w:rFonts w:ascii="Calibri" w:hAnsi="Calibri"/>
          <w:b/>
        </w:rPr>
      </w:pPr>
    </w:p>
    <w:p>
      <w:pPr>
        <w:rPr>
          <w:rFonts w:ascii="Calibri" w:hAnsi="Calibri"/>
          <w:b/>
        </w:rPr>
      </w:pPr>
    </w:p>
    <w:p>
      <w:pPr>
        <w:jc w:val="center"/>
        <w:rPr>
          <w:rFonts w:ascii="Calibri" w:hAnsi="Calibri"/>
          <w:b/>
        </w:rPr>
      </w:pPr>
      <w:r>
        <w:rPr>
          <w:rFonts w:ascii="Calibri" w:hAnsi="Calibri"/>
          <w:b/>
        </w:rPr>
        <w:t>GCE Equivalence Qualifications</w:t>
      </w:r>
    </w:p>
    <w:p>
      <w:pPr>
        <w:rPr>
          <w:rFonts w:ascii="Calibri" w:hAnsi="Calibri"/>
        </w:rPr>
      </w:pPr>
    </w:p>
    <w:tbl>
      <w:tblPr>
        <w:tblW w:w="10774"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134"/>
        <w:gridCol w:w="1140"/>
        <w:gridCol w:w="1701"/>
        <w:gridCol w:w="1732"/>
        <w:gridCol w:w="2095"/>
      </w:tblGrid>
      <w:tr>
        <w:tc>
          <w:tcPr>
            <w:tcW w:w="2972" w:type="dxa"/>
            <w:shd w:val="clear" w:color="auto" w:fill="DEEAF6"/>
            <w:vAlign w:val="center"/>
          </w:tcPr>
          <w:p>
            <w:pPr>
              <w:jc w:val="center"/>
              <w:rPr>
                <w:rFonts w:ascii="Calibri" w:hAnsi="Calibri"/>
                <w:b/>
              </w:rPr>
            </w:pPr>
            <w:bookmarkStart w:id="2" w:name="_Hlk146623059"/>
            <w:r>
              <w:rPr>
                <w:rFonts w:ascii="Calibri" w:hAnsi="Calibri"/>
                <w:b/>
              </w:rPr>
              <w:t>NQF Level 3</w:t>
            </w:r>
          </w:p>
        </w:tc>
        <w:tc>
          <w:tcPr>
            <w:tcW w:w="1134" w:type="dxa"/>
            <w:shd w:val="clear" w:color="auto" w:fill="DEEAF6"/>
            <w:vAlign w:val="center"/>
          </w:tcPr>
          <w:p>
            <w:pPr>
              <w:jc w:val="center"/>
              <w:rPr>
                <w:rFonts w:ascii="Calibri" w:hAnsi="Calibri"/>
                <w:b/>
                <w:sz w:val="20"/>
                <w:szCs w:val="20"/>
              </w:rPr>
            </w:pPr>
            <w:r>
              <w:rPr>
                <w:rFonts w:ascii="Calibri" w:hAnsi="Calibri"/>
                <w:b/>
                <w:sz w:val="20"/>
                <w:szCs w:val="20"/>
              </w:rPr>
              <w:t>Total Entry</w:t>
            </w:r>
          </w:p>
        </w:tc>
        <w:tc>
          <w:tcPr>
            <w:tcW w:w="1140" w:type="dxa"/>
            <w:shd w:val="clear" w:color="auto" w:fill="DEEAF6"/>
            <w:vAlign w:val="center"/>
          </w:tcPr>
          <w:p>
            <w:pPr>
              <w:jc w:val="center"/>
              <w:rPr>
                <w:rFonts w:ascii="Calibri" w:hAnsi="Calibri"/>
                <w:b/>
                <w:sz w:val="20"/>
                <w:szCs w:val="20"/>
              </w:rPr>
            </w:pPr>
            <w:r>
              <w:rPr>
                <w:rFonts w:ascii="Calibri" w:hAnsi="Calibri"/>
                <w:b/>
                <w:sz w:val="20"/>
                <w:szCs w:val="20"/>
              </w:rPr>
              <w:t>Dist*(%)</w:t>
            </w:r>
          </w:p>
        </w:tc>
        <w:tc>
          <w:tcPr>
            <w:tcW w:w="1701" w:type="dxa"/>
            <w:shd w:val="clear" w:color="auto" w:fill="DEEAF6"/>
            <w:vAlign w:val="center"/>
          </w:tcPr>
          <w:p>
            <w:pPr>
              <w:jc w:val="center"/>
              <w:rPr>
                <w:rFonts w:ascii="Calibri" w:hAnsi="Calibri"/>
                <w:b/>
                <w:sz w:val="20"/>
                <w:szCs w:val="20"/>
              </w:rPr>
            </w:pPr>
            <w:r>
              <w:rPr>
                <w:rFonts w:ascii="Calibri" w:hAnsi="Calibri"/>
                <w:b/>
                <w:sz w:val="20"/>
                <w:szCs w:val="20"/>
              </w:rPr>
              <w:t>Dist*-Dist(%)</w:t>
            </w:r>
          </w:p>
        </w:tc>
        <w:tc>
          <w:tcPr>
            <w:tcW w:w="1732" w:type="dxa"/>
            <w:shd w:val="clear" w:color="auto" w:fill="DEEAF6"/>
            <w:vAlign w:val="center"/>
          </w:tcPr>
          <w:p>
            <w:pPr>
              <w:jc w:val="center"/>
              <w:rPr>
                <w:rFonts w:ascii="Calibri" w:hAnsi="Calibri"/>
                <w:b/>
                <w:sz w:val="20"/>
                <w:szCs w:val="20"/>
              </w:rPr>
            </w:pPr>
            <w:r>
              <w:rPr>
                <w:rFonts w:ascii="Calibri" w:hAnsi="Calibri"/>
                <w:b/>
                <w:sz w:val="20"/>
                <w:szCs w:val="20"/>
              </w:rPr>
              <w:t>Dist* - Merit(%)</w:t>
            </w:r>
          </w:p>
        </w:tc>
        <w:tc>
          <w:tcPr>
            <w:tcW w:w="2095" w:type="dxa"/>
            <w:shd w:val="clear" w:color="auto" w:fill="DEEAF6"/>
            <w:vAlign w:val="center"/>
          </w:tcPr>
          <w:p>
            <w:pPr>
              <w:jc w:val="center"/>
              <w:rPr>
                <w:rFonts w:ascii="Calibri" w:hAnsi="Calibri"/>
                <w:b/>
                <w:sz w:val="20"/>
                <w:szCs w:val="20"/>
              </w:rPr>
            </w:pPr>
            <w:r>
              <w:rPr>
                <w:rFonts w:ascii="Calibri" w:hAnsi="Calibri"/>
                <w:b/>
                <w:sz w:val="20"/>
                <w:szCs w:val="20"/>
              </w:rPr>
              <w:t>Dist* - Pass(%)</w:t>
            </w:r>
          </w:p>
        </w:tc>
      </w:tr>
      <w:tr>
        <w:tc>
          <w:tcPr>
            <w:tcW w:w="2972" w:type="dxa"/>
            <w:shd w:val="clear" w:color="auto" w:fill="DEEAF6"/>
            <w:vAlign w:val="center"/>
          </w:tcPr>
          <w:p>
            <w:pPr>
              <w:jc w:val="center"/>
              <w:rPr>
                <w:rFonts w:ascii="Calibri" w:hAnsi="Calibri"/>
                <w:b/>
              </w:rPr>
            </w:pPr>
            <w:r>
              <w:rPr>
                <w:rFonts w:ascii="Calibri" w:hAnsi="Calibri"/>
                <w:b/>
              </w:rPr>
              <w:t>GCE Equivalence</w:t>
            </w:r>
          </w:p>
        </w:tc>
        <w:tc>
          <w:tcPr>
            <w:tcW w:w="1134" w:type="dxa"/>
            <w:shd w:val="clear" w:color="auto" w:fill="DEEAF6"/>
            <w:vAlign w:val="center"/>
          </w:tcPr>
          <w:p>
            <w:pPr>
              <w:jc w:val="center"/>
              <w:rPr>
                <w:rFonts w:ascii="Calibri" w:hAnsi="Calibri"/>
                <w:b/>
                <w:sz w:val="20"/>
                <w:szCs w:val="20"/>
              </w:rPr>
            </w:pPr>
          </w:p>
        </w:tc>
        <w:tc>
          <w:tcPr>
            <w:tcW w:w="1140" w:type="dxa"/>
            <w:shd w:val="clear" w:color="auto" w:fill="DEEAF6"/>
            <w:vAlign w:val="center"/>
          </w:tcPr>
          <w:p>
            <w:pPr>
              <w:jc w:val="center"/>
              <w:rPr>
                <w:rFonts w:ascii="Calibri" w:hAnsi="Calibri"/>
                <w:b/>
                <w:sz w:val="20"/>
                <w:szCs w:val="20"/>
              </w:rPr>
            </w:pPr>
            <w:r>
              <w:rPr>
                <w:rFonts w:ascii="Calibri" w:hAnsi="Calibri"/>
                <w:b/>
                <w:sz w:val="20"/>
                <w:szCs w:val="20"/>
              </w:rPr>
              <w:t>A*(%)</w:t>
            </w:r>
          </w:p>
        </w:tc>
        <w:tc>
          <w:tcPr>
            <w:tcW w:w="1701" w:type="dxa"/>
            <w:shd w:val="clear" w:color="auto" w:fill="DEEAF6"/>
            <w:vAlign w:val="center"/>
          </w:tcPr>
          <w:p>
            <w:pPr>
              <w:jc w:val="center"/>
              <w:rPr>
                <w:rFonts w:ascii="Calibri" w:hAnsi="Calibri"/>
                <w:b/>
                <w:sz w:val="20"/>
                <w:szCs w:val="20"/>
              </w:rPr>
            </w:pPr>
            <w:r>
              <w:rPr>
                <w:rFonts w:ascii="Calibri" w:hAnsi="Calibri"/>
                <w:b/>
                <w:sz w:val="20"/>
                <w:szCs w:val="20"/>
              </w:rPr>
              <w:t>A*-A(%)</w:t>
            </w:r>
          </w:p>
        </w:tc>
        <w:tc>
          <w:tcPr>
            <w:tcW w:w="1732" w:type="dxa"/>
            <w:shd w:val="clear" w:color="auto" w:fill="DEEAF6"/>
            <w:vAlign w:val="center"/>
          </w:tcPr>
          <w:p>
            <w:pPr>
              <w:jc w:val="center"/>
              <w:rPr>
                <w:rFonts w:ascii="Calibri" w:hAnsi="Calibri"/>
                <w:b/>
                <w:sz w:val="20"/>
                <w:szCs w:val="20"/>
              </w:rPr>
            </w:pPr>
            <w:r>
              <w:rPr>
                <w:rFonts w:ascii="Calibri" w:hAnsi="Calibri"/>
                <w:b/>
                <w:sz w:val="20"/>
                <w:szCs w:val="20"/>
              </w:rPr>
              <w:t>A*-C(%)</w:t>
            </w:r>
          </w:p>
        </w:tc>
        <w:tc>
          <w:tcPr>
            <w:tcW w:w="2095" w:type="dxa"/>
            <w:shd w:val="clear" w:color="auto" w:fill="DEEAF6"/>
            <w:vAlign w:val="center"/>
          </w:tcPr>
          <w:p>
            <w:pPr>
              <w:jc w:val="center"/>
              <w:rPr>
                <w:rFonts w:ascii="Calibri" w:hAnsi="Calibri"/>
                <w:b/>
                <w:sz w:val="20"/>
                <w:szCs w:val="20"/>
              </w:rPr>
            </w:pPr>
            <w:r>
              <w:rPr>
                <w:rFonts w:ascii="Calibri" w:hAnsi="Calibri"/>
                <w:b/>
                <w:sz w:val="20"/>
                <w:szCs w:val="20"/>
              </w:rPr>
              <w:t>A*-E(%)</w:t>
            </w:r>
          </w:p>
        </w:tc>
      </w:tr>
      <w:tr>
        <w:tc>
          <w:tcPr>
            <w:tcW w:w="2972" w:type="dxa"/>
            <w:shd w:val="clear" w:color="auto" w:fill="BDD6EE"/>
            <w:vAlign w:val="center"/>
          </w:tcPr>
          <w:p>
            <w:pPr>
              <w:rPr>
                <w:rFonts w:ascii="Calibri" w:hAnsi="Calibri"/>
                <w:b/>
              </w:rPr>
            </w:pPr>
            <w:r>
              <w:rPr>
                <w:rFonts w:ascii="Calibri" w:hAnsi="Calibri"/>
                <w:b/>
              </w:rPr>
              <w:t>Applied Science</w:t>
            </w:r>
          </w:p>
        </w:tc>
        <w:tc>
          <w:tcPr>
            <w:tcW w:w="1134" w:type="dxa"/>
            <w:shd w:val="clear" w:color="auto" w:fill="auto"/>
            <w:vAlign w:val="center"/>
          </w:tcPr>
          <w:p>
            <w:pPr>
              <w:jc w:val="center"/>
              <w:rPr>
                <w:rFonts w:ascii="Calibri" w:hAnsi="Calibri"/>
              </w:rPr>
            </w:pPr>
            <w:r>
              <w:rPr>
                <w:rFonts w:ascii="Calibri" w:hAnsi="Calibri"/>
              </w:rPr>
              <w:t>11</w:t>
            </w:r>
          </w:p>
        </w:tc>
        <w:tc>
          <w:tcPr>
            <w:tcW w:w="1140" w:type="dxa"/>
            <w:shd w:val="clear" w:color="auto" w:fill="auto"/>
            <w:vAlign w:val="center"/>
          </w:tcPr>
          <w:p>
            <w:pPr>
              <w:jc w:val="center"/>
              <w:rPr>
                <w:rFonts w:ascii="Calibri" w:hAnsi="Calibri"/>
              </w:rPr>
            </w:pPr>
            <w:r>
              <w:rPr>
                <w:rFonts w:ascii="Calibri" w:hAnsi="Calibri"/>
              </w:rPr>
              <w:t>0%</w:t>
            </w:r>
          </w:p>
        </w:tc>
        <w:tc>
          <w:tcPr>
            <w:tcW w:w="1701" w:type="dxa"/>
            <w:shd w:val="clear" w:color="auto" w:fill="auto"/>
            <w:vAlign w:val="center"/>
          </w:tcPr>
          <w:p>
            <w:pPr>
              <w:jc w:val="center"/>
              <w:rPr>
                <w:rFonts w:ascii="Calibri" w:hAnsi="Calibri"/>
              </w:rPr>
            </w:pPr>
            <w:r>
              <w:rPr>
                <w:rFonts w:ascii="Calibri" w:hAnsi="Calibri"/>
              </w:rPr>
              <w:t>27%</w:t>
            </w:r>
          </w:p>
        </w:tc>
        <w:tc>
          <w:tcPr>
            <w:tcW w:w="1732" w:type="dxa"/>
            <w:shd w:val="clear" w:color="auto" w:fill="auto"/>
            <w:vAlign w:val="center"/>
          </w:tcPr>
          <w:p>
            <w:pPr>
              <w:jc w:val="center"/>
              <w:rPr>
                <w:rFonts w:ascii="Calibri" w:hAnsi="Calibri"/>
              </w:rPr>
            </w:pPr>
            <w:r>
              <w:rPr>
                <w:rFonts w:ascii="Calibri" w:hAnsi="Calibri"/>
              </w:rPr>
              <w:t>72%</w:t>
            </w:r>
          </w:p>
        </w:tc>
        <w:tc>
          <w:tcPr>
            <w:tcW w:w="2095" w:type="dxa"/>
            <w:shd w:val="clear" w:color="auto" w:fill="auto"/>
            <w:vAlign w:val="center"/>
          </w:tcPr>
          <w:p>
            <w:pPr>
              <w:jc w:val="center"/>
              <w:rPr>
                <w:rFonts w:ascii="Calibri" w:hAnsi="Calibri"/>
              </w:rPr>
            </w:pPr>
            <w:r>
              <w:rPr>
                <w:rFonts w:ascii="Calibri" w:hAnsi="Calibri"/>
              </w:rPr>
              <w:t>81%</w:t>
            </w:r>
          </w:p>
        </w:tc>
      </w:tr>
      <w:tr>
        <w:tc>
          <w:tcPr>
            <w:tcW w:w="2972" w:type="dxa"/>
            <w:shd w:val="clear" w:color="auto" w:fill="BDD6EE"/>
            <w:vAlign w:val="center"/>
          </w:tcPr>
          <w:p>
            <w:pPr>
              <w:rPr>
                <w:rFonts w:ascii="Calibri" w:hAnsi="Calibri"/>
                <w:b/>
              </w:rPr>
            </w:pPr>
            <w:r>
              <w:rPr>
                <w:rFonts w:ascii="Calibri" w:hAnsi="Calibri"/>
                <w:b/>
              </w:rPr>
              <w:t>Business Studies</w:t>
            </w:r>
          </w:p>
        </w:tc>
        <w:tc>
          <w:tcPr>
            <w:tcW w:w="1134" w:type="dxa"/>
            <w:shd w:val="clear" w:color="auto" w:fill="auto"/>
            <w:vAlign w:val="center"/>
          </w:tcPr>
          <w:p>
            <w:pPr>
              <w:jc w:val="center"/>
              <w:rPr>
                <w:rFonts w:ascii="Calibri" w:hAnsi="Calibri"/>
              </w:rPr>
            </w:pPr>
            <w:r>
              <w:rPr>
                <w:rFonts w:ascii="Calibri" w:hAnsi="Calibri"/>
              </w:rPr>
              <w:t>14</w:t>
            </w:r>
          </w:p>
        </w:tc>
        <w:tc>
          <w:tcPr>
            <w:tcW w:w="1140" w:type="dxa"/>
            <w:shd w:val="clear" w:color="auto" w:fill="auto"/>
            <w:vAlign w:val="center"/>
          </w:tcPr>
          <w:p>
            <w:pPr>
              <w:jc w:val="center"/>
              <w:rPr>
                <w:rFonts w:ascii="Calibri" w:hAnsi="Calibri"/>
              </w:rPr>
            </w:pPr>
            <w:r>
              <w:rPr>
                <w:rFonts w:ascii="Calibri" w:hAnsi="Calibri"/>
              </w:rPr>
              <w:t>36%</w:t>
            </w:r>
          </w:p>
        </w:tc>
        <w:tc>
          <w:tcPr>
            <w:tcW w:w="1701" w:type="dxa"/>
            <w:shd w:val="clear" w:color="auto" w:fill="auto"/>
            <w:vAlign w:val="center"/>
          </w:tcPr>
          <w:p>
            <w:pPr>
              <w:jc w:val="center"/>
              <w:rPr>
                <w:rFonts w:ascii="Calibri" w:hAnsi="Calibri"/>
              </w:rPr>
            </w:pPr>
            <w:r>
              <w:rPr>
                <w:rFonts w:ascii="Calibri" w:hAnsi="Calibri"/>
              </w:rPr>
              <w:t>79%</w:t>
            </w:r>
          </w:p>
        </w:tc>
        <w:tc>
          <w:tcPr>
            <w:tcW w:w="1732" w:type="dxa"/>
            <w:shd w:val="clear" w:color="auto" w:fill="auto"/>
            <w:vAlign w:val="center"/>
          </w:tcPr>
          <w:p>
            <w:pPr>
              <w:jc w:val="center"/>
              <w:rPr>
                <w:rFonts w:ascii="Calibri" w:hAnsi="Calibri"/>
              </w:rPr>
            </w:pPr>
            <w:r>
              <w:rPr>
                <w:rFonts w:ascii="Calibri" w:hAnsi="Calibri"/>
              </w:rPr>
              <w:t>100%</w:t>
            </w:r>
          </w:p>
        </w:tc>
        <w:tc>
          <w:tcPr>
            <w:tcW w:w="2095" w:type="dxa"/>
            <w:shd w:val="clear" w:color="auto" w:fill="auto"/>
            <w:vAlign w:val="center"/>
          </w:tcPr>
          <w:p>
            <w:pPr>
              <w:jc w:val="center"/>
              <w:rPr>
                <w:rFonts w:ascii="Calibri" w:hAnsi="Calibri"/>
              </w:rPr>
            </w:pPr>
            <w:r>
              <w:rPr>
                <w:rFonts w:ascii="Calibri" w:hAnsi="Calibri"/>
              </w:rPr>
              <w:t>100%</w:t>
            </w:r>
          </w:p>
        </w:tc>
      </w:tr>
      <w:tr>
        <w:tc>
          <w:tcPr>
            <w:tcW w:w="2972" w:type="dxa"/>
            <w:shd w:val="clear" w:color="auto" w:fill="BDD6EE"/>
            <w:vAlign w:val="center"/>
          </w:tcPr>
          <w:p>
            <w:pPr>
              <w:rPr>
                <w:rFonts w:ascii="Calibri" w:hAnsi="Calibri"/>
                <w:b/>
              </w:rPr>
            </w:pPr>
            <w:r>
              <w:rPr>
                <w:rFonts w:ascii="Calibri" w:hAnsi="Calibri"/>
                <w:b/>
              </w:rPr>
              <w:t>Cambridge Technical ICT SA</w:t>
            </w:r>
          </w:p>
        </w:tc>
        <w:tc>
          <w:tcPr>
            <w:tcW w:w="1134" w:type="dxa"/>
            <w:shd w:val="clear" w:color="auto" w:fill="auto"/>
            <w:vAlign w:val="center"/>
          </w:tcPr>
          <w:p>
            <w:pPr>
              <w:jc w:val="center"/>
              <w:rPr>
                <w:rFonts w:ascii="Calibri" w:hAnsi="Calibri"/>
              </w:rPr>
            </w:pPr>
            <w:r>
              <w:rPr>
                <w:rFonts w:ascii="Calibri" w:hAnsi="Calibri"/>
              </w:rPr>
              <w:t>5</w:t>
            </w:r>
          </w:p>
        </w:tc>
        <w:tc>
          <w:tcPr>
            <w:tcW w:w="1140" w:type="dxa"/>
            <w:shd w:val="clear" w:color="auto" w:fill="auto"/>
            <w:vAlign w:val="center"/>
          </w:tcPr>
          <w:p>
            <w:pPr>
              <w:jc w:val="center"/>
              <w:rPr>
                <w:rFonts w:ascii="Calibri" w:hAnsi="Calibri"/>
              </w:rPr>
            </w:pPr>
            <w:r>
              <w:rPr>
                <w:rFonts w:ascii="Calibri" w:hAnsi="Calibri"/>
              </w:rPr>
              <w:t>100%</w:t>
            </w:r>
          </w:p>
        </w:tc>
        <w:tc>
          <w:tcPr>
            <w:tcW w:w="1701" w:type="dxa"/>
            <w:shd w:val="clear" w:color="auto" w:fill="auto"/>
            <w:vAlign w:val="center"/>
          </w:tcPr>
          <w:p>
            <w:pPr>
              <w:jc w:val="center"/>
              <w:rPr>
                <w:rFonts w:ascii="Calibri" w:hAnsi="Calibri"/>
              </w:rPr>
            </w:pPr>
            <w:r>
              <w:rPr>
                <w:rFonts w:ascii="Calibri" w:hAnsi="Calibri"/>
              </w:rPr>
              <w:t xml:space="preserve">100% </w:t>
            </w:r>
          </w:p>
        </w:tc>
        <w:tc>
          <w:tcPr>
            <w:tcW w:w="1732" w:type="dxa"/>
            <w:shd w:val="clear" w:color="auto" w:fill="auto"/>
            <w:vAlign w:val="center"/>
          </w:tcPr>
          <w:p>
            <w:pPr>
              <w:jc w:val="center"/>
              <w:rPr>
                <w:rFonts w:ascii="Calibri" w:hAnsi="Calibri"/>
              </w:rPr>
            </w:pPr>
            <w:r>
              <w:rPr>
                <w:rFonts w:ascii="Calibri" w:hAnsi="Calibri"/>
              </w:rPr>
              <w:t xml:space="preserve"> 100%</w:t>
            </w:r>
          </w:p>
        </w:tc>
        <w:tc>
          <w:tcPr>
            <w:tcW w:w="2095" w:type="dxa"/>
            <w:shd w:val="clear" w:color="auto" w:fill="auto"/>
            <w:vAlign w:val="center"/>
          </w:tcPr>
          <w:p>
            <w:pPr>
              <w:jc w:val="center"/>
              <w:rPr>
                <w:rFonts w:ascii="Calibri" w:hAnsi="Calibri"/>
              </w:rPr>
            </w:pPr>
            <w:r>
              <w:rPr>
                <w:rFonts w:ascii="Calibri" w:hAnsi="Calibri"/>
              </w:rPr>
              <w:t xml:space="preserve">100% </w:t>
            </w:r>
          </w:p>
        </w:tc>
      </w:tr>
      <w:bookmarkEnd w:id="2"/>
      <w:tr>
        <w:tc>
          <w:tcPr>
            <w:tcW w:w="2972" w:type="dxa"/>
            <w:shd w:val="clear" w:color="auto" w:fill="BDD6EE"/>
            <w:vAlign w:val="center"/>
          </w:tcPr>
          <w:p>
            <w:pPr>
              <w:rPr>
                <w:rFonts w:ascii="Calibri" w:hAnsi="Calibri"/>
                <w:b/>
              </w:rPr>
            </w:pPr>
            <w:r>
              <w:rPr>
                <w:rFonts w:ascii="Calibri" w:hAnsi="Calibri"/>
                <w:b/>
              </w:rPr>
              <w:t>Sport</w:t>
            </w:r>
          </w:p>
        </w:tc>
        <w:tc>
          <w:tcPr>
            <w:tcW w:w="1134" w:type="dxa"/>
            <w:shd w:val="clear" w:color="auto" w:fill="auto"/>
            <w:vAlign w:val="center"/>
          </w:tcPr>
          <w:p>
            <w:pPr>
              <w:jc w:val="center"/>
              <w:rPr>
                <w:rFonts w:ascii="Calibri" w:hAnsi="Calibri"/>
              </w:rPr>
            </w:pPr>
            <w:r>
              <w:rPr>
                <w:rFonts w:ascii="Calibri" w:hAnsi="Calibri"/>
              </w:rPr>
              <w:t>5</w:t>
            </w:r>
          </w:p>
        </w:tc>
        <w:tc>
          <w:tcPr>
            <w:tcW w:w="1140" w:type="dxa"/>
            <w:shd w:val="clear" w:color="auto" w:fill="auto"/>
            <w:vAlign w:val="center"/>
          </w:tcPr>
          <w:p>
            <w:pPr>
              <w:jc w:val="center"/>
              <w:rPr>
                <w:rFonts w:ascii="Calibri" w:hAnsi="Calibri"/>
              </w:rPr>
            </w:pPr>
            <w:r>
              <w:rPr>
                <w:rFonts w:ascii="Calibri" w:hAnsi="Calibri"/>
              </w:rPr>
              <w:t>0%</w:t>
            </w:r>
          </w:p>
        </w:tc>
        <w:tc>
          <w:tcPr>
            <w:tcW w:w="1701" w:type="dxa"/>
            <w:shd w:val="clear" w:color="auto" w:fill="auto"/>
            <w:vAlign w:val="center"/>
          </w:tcPr>
          <w:p>
            <w:pPr>
              <w:jc w:val="center"/>
              <w:rPr>
                <w:rFonts w:ascii="Calibri" w:hAnsi="Calibri"/>
              </w:rPr>
            </w:pPr>
            <w:r>
              <w:rPr>
                <w:rFonts w:ascii="Calibri" w:hAnsi="Calibri"/>
              </w:rPr>
              <w:t>20%</w:t>
            </w:r>
          </w:p>
        </w:tc>
        <w:tc>
          <w:tcPr>
            <w:tcW w:w="1732" w:type="dxa"/>
            <w:shd w:val="clear" w:color="auto" w:fill="auto"/>
            <w:vAlign w:val="center"/>
          </w:tcPr>
          <w:p>
            <w:pPr>
              <w:jc w:val="center"/>
              <w:rPr>
                <w:rFonts w:ascii="Calibri" w:hAnsi="Calibri"/>
              </w:rPr>
            </w:pPr>
            <w:r>
              <w:rPr>
                <w:rFonts w:ascii="Calibri" w:hAnsi="Calibri"/>
              </w:rPr>
              <w:t>100%</w:t>
            </w:r>
          </w:p>
        </w:tc>
        <w:tc>
          <w:tcPr>
            <w:tcW w:w="2095" w:type="dxa"/>
            <w:shd w:val="clear" w:color="auto" w:fill="auto"/>
            <w:vAlign w:val="center"/>
          </w:tcPr>
          <w:p>
            <w:pPr>
              <w:jc w:val="center"/>
              <w:rPr>
                <w:rFonts w:ascii="Calibri" w:hAnsi="Calibri"/>
              </w:rPr>
            </w:pPr>
            <w:r>
              <w:rPr>
                <w:rFonts w:ascii="Calibri" w:hAnsi="Calibri"/>
              </w:rPr>
              <w:t>100%</w:t>
            </w:r>
          </w:p>
        </w:tc>
      </w:tr>
      <w:tr>
        <w:tc>
          <w:tcPr>
            <w:tcW w:w="2972" w:type="dxa"/>
            <w:shd w:val="clear" w:color="auto" w:fill="BDD6EE"/>
            <w:vAlign w:val="center"/>
          </w:tcPr>
          <w:p>
            <w:pPr>
              <w:rPr>
                <w:rFonts w:ascii="Calibri" w:hAnsi="Calibri"/>
                <w:b/>
              </w:rPr>
            </w:pPr>
            <w:r>
              <w:rPr>
                <w:rFonts w:ascii="Calibri" w:hAnsi="Calibri"/>
                <w:b/>
              </w:rPr>
              <w:t>Travel &amp; Tourism</w:t>
            </w:r>
          </w:p>
        </w:tc>
        <w:tc>
          <w:tcPr>
            <w:tcW w:w="1134" w:type="dxa"/>
            <w:shd w:val="clear" w:color="auto" w:fill="auto"/>
            <w:vAlign w:val="center"/>
          </w:tcPr>
          <w:p>
            <w:pPr>
              <w:jc w:val="center"/>
              <w:rPr>
                <w:rFonts w:ascii="Calibri" w:hAnsi="Calibri"/>
              </w:rPr>
            </w:pPr>
            <w:r>
              <w:rPr>
                <w:rFonts w:ascii="Calibri" w:hAnsi="Calibri"/>
              </w:rPr>
              <w:t>6</w:t>
            </w:r>
          </w:p>
        </w:tc>
        <w:tc>
          <w:tcPr>
            <w:tcW w:w="1140" w:type="dxa"/>
            <w:shd w:val="clear" w:color="auto" w:fill="auto"/>
            <w:vAlign w:val="center"/>
          </w:tcPr>
          <w:p>
            <w:pPr>
              <w:jc w:val="center"/>
              <w:rPr>
                <w:rFonts w:ascii="Calibri" w:hAnsi="Calibri"/>
              </w:rPr>
            </w:pPr>
            <w:r>
              <w:rPr>
                <w:rFonts w:ascii="Calibri" w:hAnsi="Calibri"/>
              </w:rPr>
              <w:t>33%</w:t>
            </w:r>
          </w:p>
        </w:tc>
        <w:tc>
          <w:tcPr>
            <w:tcW w:w="1701" w:type="dxa"/>
            <w:shd w:val="clear" w:color="auto" w:fill="auto"/>
            <w:vAlign w:val="center"/>
          </w:tcPr>
          <w:p>
            <w:pPr>
              <w:jc w:val="center"/>
              <w:rPr>
                <w:rFonts w:ascii="Calibri" w:hAnsi="Calibri"/>
              </w:rPr>
            </w:pPr>
            <w:r>
              <w:rPr>
                <w:rFonts w:ascii="Calibri" w:hAnsi="Calibri"/>
              </w:rPr>
              <w:t>66%</w:t>
            </w:r>
          </w:p>
        </w:tc>
        <w:tc>
          <w:tcPr>
            <w:tcW w:w="1732" w:type="dxa"/>
            <w:shd w:val="clear" w:color="auto" w:fill="auto"/>
            <w:vAlign w:val="center"/>
          </w:tcPr>
          <w:p>
            <w:pPr>
              <w:jc w:val="center"/>
              <w:rPr>
                <w:rFonts w:ascii="Calibri" w:hAnsi="Calibri"/>
              </w:rPr>
            </w:pPr>
            <w:r>
              <w:rPr>
                <w:rFonts w:ascii="Calibri" w:hAnsi="Calibri"/>
              </w:rPr>
              <w:t>84%</w:t>
            </w:r>
          </w:p>
        </w:tc>
        <w:tc>
          <w:tcPr>
            <w:tcW w:w="2095" w:type="dxa"/>
            <w:shd w:val="clear" w:color="auto" w:fill="auto"/>
            <w:vAlign w:val="center"/>
          </w:tcPr>
          <w:p>
            <w:pPr>
              <w:jc w:val="center"/>
              <w:rPr>
                <w:rFonts w:ascii="Calibri" w:hAnsi="Calibri"/>
              </w:rPr>
            </w:pPr>
            <w:r>
              <w:rPr>
                <w:rFonts w:ascii="Calibri" w:hAnsi="Calibri"/>
              </w:rPr>
              <w:t>100%</w:t>
            </w:r>
          </w:p>
        </w:tc>
      </w:tr>
    </w:tbl>
    <w:p>
      <w:pPr>
        <w:jc w:val="both"/>
        <w:rPr>
          <w:rFonts w:ascii="Calibri" w:hAnsi="Calibri"/>
          <w:b/>
        </w:rPr>
      </w:pPr>
    </w:p>
    <w:p>
      <w:pPr>
        <w:jc w:val="both"/>
        <w:rPr>
          <w:rFonts w:ascii="Calibri" w:hAnsi="Calibri"/>
          <w:b/>
        </w:rPr>
      </w:pPr>
    </w:p>
    <w:p>
      <w:pPr>
        <w:jc w:val="both"/>
        <w:rPr>
          <w:rFonts w:ascii="Calibri" w:hAnsi="Calibri"/>
          <w:b/>
        </w:rPr>
      </w:pPr>
    </w:p>
    <w:tbl>
      <w:tblPr>
        <w:tblW w:w="10039"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150"/>
        <w:gridCol w:w="1804"/>
        <w:gridCol w:w="1968"/>
        <w:gridCol w:w="2003"/>
      </w:tblGrid>
      <w:tr>
        <w:trPr>
          <w:trHeight w:val="335"/>
        </w:trPr>
        <w:tc>
          <w:tcPr>
            <w:tcW w:w="3114" w:type="dxa"/>
            <w:shd w:val="clear" w:color="auto" w:fill="DEEAF6"/>
            <w:vAlign w:val="center"/>
          </w:tcPr>
          <w:p>
            <w:pPr>
              <w:jc w:val="center"/>
              <w:rPr>
                <w:rFonts w:ascii="Calibri" w:hAnsi="Calibri"/>
                <w:b/>
              </w:rPr>
            </w:pPr>
            <w:r>
              <w:rPr>
                <w:rFonts w:ascii="Calibri" w:hAnsi="Calibri"/>
                <w:b/>
              </w:rPr>
              <w:t>NQF Level 3</w:t>
            </w:r>
          </w:p>
        </w:tc>
        <w:tc>
          <w:tcPr>
            <w:tcW w:w="1150" w:type="dxa"/>
            <w:shd w:val="clear" w:color="auto" w:fill="DEEAF6"/>
            <w:vAlign w:val="center"/>
          </w:tcPr>
          <w:p>
            <w:pPr>
              <w:jc w:val="center"/>
              <w:rPr>
                <w:rFonts w:ascii="Calibri" w:hAnsi="Calibri"/>
                <w:b/>
                <w:sz w:val="20"/>
                <w:szCs w:val="20"/>
              </w:rPr>
            </w:pPr>
            <w:r>
              <w:rPr>
                <w:rFonts w:ascii="Calibri" w:hAnsi="Calibri"/>
                <w:b/>
                <w:sz w:val="20"/>
                <w:szCs w:val="20"/>
              </w:rPr>
              <w:t>Total Entry</w:t>
            </w:r>
          </w:p>
        </w:tc>
        <w:tc>
          <w:tcPr>
            <w:tcW w:w="1804" w:type="dxa"/>
            <w:shd w:val="clear" w:color="auto" w:fill="DEEAF6"/>
            <w:vAlign w:val="center"/>
          </w:tcPr>
          <w:p>
            <w:pPr>
              <w:jc w:val="center"/>
              <w:rPr>
                <w:rFonts w:ascii="Calibri" w:hAnsi="Calibri"/>
                <w:b/>
                <w:sz w:val="20"/>
                <w:szCs w:val="20"/>
              </w:rPr>
            </w:pPr>
            <w:r>
              <w:rPr>
                <w:rFonts w:ascii="Calibri" w:hAnsi="Calibri"/>
                <w:b/>
                <w:sz w:val="20"/>
                <w:szCs w:val="20"/>
              </w:rPr>
              <w:t>Dist*Dist*(%)</w:t>
            </w:r>
          </w:p>
        </w:tc>
        <w:tc>
          <w:tcPr>
            <w:tcW w:w="1968" w:type="dxa"/>
            <w:shd w:val="clear" w:color="auto" w:fill="DEEAF6"/>
            <w:vAlign w:val="center"/>
          </w:tcPr>
          <w:p>
            <w:pPr>
              <w:jc w:val="center"/>
              <w:rPr>
                <w:rFonts w:ascii="Calibri" w:hAnsi="Calibri"/>
                <w:b/>
                <w:sz w:val="20"/>
                <w:szCs w:val="20"/>
              </w:rPr>
            </w:pPr>
            <w:r>
              <w:rPr>
                <w:rFonts w:ascii="Calibri" w:hAnsi="Calibri"/>
                <w:b/>
                <w:sz w:val="20"/>
                <w:szCs w:val="20"/>
              </w:rPr>
              <w:t>Dist*-Dist(%)</w:t>
            </w:r>
          </w:p>
        </w:tc>
        <w:tc>
          <w:tcPr>
            <w:tcW w:w="2003" w:type="dxa"/>
            <w:shd w:val="clear" w:color="auto" w:fill="DEEAF6"/>
            <w:vAlign w:val="center"/>
          </w:tcPr>
          <w:p>
            <w:pPr>
              <w:jc w:val="center"/>
              <w:rPr>
                <w:rFonts w:ascii="Calibri" w:hAnsi="Calibri"/>
                <w:b/>
                <w:sz w:val="20"/>
                <w:szCs w:val="20"/>
              </w:rPr>
            </w:pPr>
            <w:r>
              <w:rPr>
                <w:rFonts w:ascii="Calibri" w:hAnsi="Calibri"/>
                <w:b/>
                <w:sz w:val="20"/>
                <w:szCs w:val="20"/>
              </w:rPr>
              <w:t>Dist-Dist(%)</w:t>
            </w:r>
          </w:p>
        </w:tc>
      </w:tr>
      <w:tr>
        <w:trPr>
          <w:trHeight w:val="347"/>
        </w:trPr>
        <w:tc>
          <w:tcPr>
            <w:tcW w:w="3114" w:type="dxa"/>
            <w:shd w:val="clear" w:color="auto" w:fill="DEEAF6"/>
            <w:vAlign w:val="center"/>
          </w:tcPr>
          <w:p>
            <w:pPr>
              <w:jc w:val="center"/>
              <w:rPr>
                <w:rFonts w:ascii="Calibri" w:hAnsi="Calibri"/>
                <w:b/>
              </w:rPr>
            </w:pPr>
            <w:r>
              <w:rPr>
                <w:rFonts w:ascii="Calibri" w:hAnsi="Calibri"/>
                <w:b/>
              </w:rPr>
              <w:t>GCE Equivalence</w:t>
            </w:r>
          </w:p>
        </w:tc>
        <w:tc>
          <w:tcPr>
            <w:tcW w:w="1150" w:type="dxa"/>
            <w:shd w:val="clear" w:color="auto" w:fill="DEEAF6"/>
            <w:vAlign w:val="center"/>
          </w:tcPr>
          <w:p>
            <w:pPr>
              <w:jc w:val="center"/>
              <w:rPr>
                <w:rFonts w:ascii="Calibri" w:hAnsi="Calibri"/>
                <w:b/>
                <w:sz w:val="20"/>
                <w:szCs w:val="20"/>
              </w:rPr>
            </w:pPr>
          </w:p>
        </w:tc>
        <w:tc>
          <w:tcPr>
            <w:tcW w:w="1804" w:type="dxa"/>
            <w:shd w:val="clear" w:color="auto" w:fill="DEEAF6"/>
            <w:vAlign w:val="center"/>
          </w:tcPr>
          <w:p>
            <w:pPr>
              <w:jc w:val="center"/>
              <w:rPr>
                <w:rFonts w:ascii="Calibri" w:hAnsi="Calibri"/>
                <w:b/>
                <w:sz w:val="20"/>
                <w:szCs w:val="20"/>
              </w:rPr>
            </w:pPr>
            <w:r>
              <w:rPr>
                <w:rFonts w:ascii="Calibri" w:hAnsi="Calibri"/>
                <w:b/>
                <w:sz w:val="20"/>
                <w:szCs w:val="20"/>
              </w:rPr>
              <w:t>A*A*(%)</w:t>
            </w:r>
          </w:p>
        </w:tc>
        <w:tc>
          <w:tcPr>
            <w:tcW w:w="1968" w:type="dxa"/>
            <w:shd w:val="clear" w:color="auto" w:fill="DEEAF6"/>
            <w:vAlign w:val="center"/>
          </w:tcPr>
          <w:p>
            <w:pPr>
              <w:jc w:val="center"/>
              <w:rPr>
                <w:rFonts w:ascii="Calibri" w:hAnsi="Calibri"/>
                <w:b/>
                <w:sz w:val="20"/>
                <w:szCs w:val="20"/>
              </w:rPr>
            </w:pPr>
            <w:r>
              <w:rPr>
                <w:rFonts w:ascii="Calibri" w:hAnsi="Calibri"/>
                <w:b/>
                <w:sz w:val="20"/>
                <w:szCs w:val="20"/>
              </w:rPr>
              <w:t>A*-A(%)</w:t>
            </w:r>
          </w:p>
        </w:tc>
        <w:tc>
          <w:tcPr>
            <w:tcW w:w="2003" w:type="dxa"/>
            <w:shd w:val="clear" w:color="auto" w:fill="DEEAF6"/>
            <w:vAlign w:val="center"/>
          </w:tcPr>
          <w:p>
            <w:pPr>
              <w:jc w:val="center"/>
              <w:rPr>
                <w:rFonts w:ascii="Calibri" w:hAnsi="Calibri"/>
                <w:b/>
                <w:sz w:val="20"/>
                <w:szCs w:val="20"/>
              </w:rPr>
            </w:pPr>
            <w:r>
              <w:rPr>
                <w:rFonts w:ascii="Calibri" w:hAnsi="Calibri"/>
                <w:b/>
                <w:sz w:val="20"/>
                <w:szCs w:val="20"/>
              </w:rPr>
              <w:t>A-A(%)</w:t>
            </w:r>
          </w:p>
        </w:tc>
      </w:tr>
      <w:tr>
        <w:trPr>
          <w:trHeight w:val="335"/>
        </w:trPr>
        <w:tc>
          <w:tcPr>
            <w:tcW w:w="3114" w:type="dxa"/>
            <w:shd w:val="clear" w:color="auto" w:fill="BDD6EE"/>
            <w:vAlign w:val="center"/>
          </w:tcPr>
          <w:p>
            <w:pPr>
              <w:rPr>
                <w:rFonts w:ascii="Calibri" w:hAnsi="Calibri"/>
                <w:b/>
              </w:rPr>
            </w:pPr>
            <w:r>
              <w:rPr>
                <w:rFonts w:ascii="Calibri" w:hAnsi="Calibri"/>
                <w:b/>
              </w:rPr>
              <w:t>Cambridge Technical ICT DA</w:t>
            </w:r>
          </w:p>
        </w:tc>
        <w:tc>
          <w:tcPr>
            <w:tcW w:w="1150" w:type="dxa"/>
            <w:shd w:val="clear" w:color="auto" w:fill="auto"/>
            <w:vAlign w:val="center"/>
          </w:tcPr>
          <w:p>
            <w:pPr>
              <w:jc w:val="center"/>
              <w:rPr>
                <w:rFonts w:ascii="Calibri" w:hAnsi="Calibri"/>
              </w:rPr>
            </w:pPr>
            <w:r>
              <w:rPr>
                <w:rFonts w:ascii="Calibri" w:hAnsi="Calibri"/>
              </w:rPr>
              <w:t>10</w:t>
            </w:r>
          </w:p>
        </w:tc>
        <w:tc>
          <w:tcPr>
            <w:tcW w:w="1804" w:type="dxa"/>
            <w:shd w:val="clear" w:color="auto" w:fill="auto"/>
            <w:vAlign w:val="center"/>
          </w:tcPr>
          <w:p>
            <w:pPr>
              <w:jc w:val="center"/>
              <w:rPr>
                <w:rFonts w:ascii="Calibri" w:hAnsi="Calibri"/>
              </w:rPr>
            </w:pPr>
            <w:r>
              <w:rPr>
                <w:rFonts w:ascii="Calibri" w:hAnsi="Calibri"/>
              </w:rPr>
              <w:t>30%</w:t>
            </w:r>
          </w:p>
        </w:tc>
        <w:tc>
          <w:tcPr>
            <w:tcW w:w="1968" w:type="dxa"/>
            <w:shd w:val="clear" w:color="auto" w:fill="auto"/>
            <w:vAlign w:val="center"/>
          </w:tcPr>
          <w:p>
            <w:pPr>
              <w:jc w:val="center"/>
              <w:rPr>
                <w:rFonts w:ascii="Calibri" w:hAnsi="Calibri"/>
              </w:rPr>
            </w:pPr>
            <w:r>
              <w:rPr>
                <w:rFonts w:ascii="Calibri" w:hAnsi="Calibri"/>
              </w:rPr>
              <w:t>70%</w:t>
            </w:r>
          </w:p>
        </w:tc>
        <w:tc>
          <w:tcPr>
            <w:tcW w:w="2003" w:type="dxa"/>
            <w:shd w:val="clear" w:color="auto" w:fill="auto"/>
            <w:vAlign w:val="center"/>
          </w:tcPr>
          <w:p>
            <w:pPr>
              <w:jc w:val="center"/>
              <w:rPr>
                <w:rFonts w:ascii="Calibri" w:hAnsi="Calibri"/>
              </w:rPr>
            </w:pPr>
            <w:r>
              <w:rPr>
                <w:rFonts w:ascii="Calibri" w:hAnsi="Calibri"/>
              </w:rPr>
              <w:t xml:space="preserve"> 100%</w:t>
            </w:r>
          </w:p>
        </w:tc>
      </w:tr>
    </w:tbl>
    <w:p>
      <w:pPr>
        <w:rPr>
          <w:rFonts w:ascii="Calibri" w:hAnsi="Calibri"/>
          <w:szCs w:val="20"/>
        </w:rPr>
      </w:pPr>
    </w:p>
    <w:p>
      <w:pPr>
        <w:pStyle w:val="OmniPage3"/>
        <w:ind w:left="0"/>
        <w:rPr>
          <w:rFonts w:ascii="Calibri" w:hAnsi="Calibri"/>
          <w:b/>
          <w:sz w:val="28"/>
          <w:szCs w:val="28"/>
        </w:rPr>
      </w:pPr>
    </w:p>
    <w:p>
      <w:pPr>
        <w:rPr>
          <w:rFonts w:ascii="Calibri" w:hAnsi="Calibri"/>
        </w:rPr>
      </w:pPr>
    </w:p>
    <w:p>
      <w:pPr>
        <w:rPr>
          <w:rFonts w:ascii="Calibri" w:hAnsi="Calibri"/>
        </w:rPr>
      </w:pPr>
    </w:p>
    <w:p>
      <w:pPr>
        <w:keepNext/>
        <w:jc w:val="center"/>
        <w:outlineLvl w:val="5"/>
        <w:rPr>
          <w:rFonts w:eastAsia="Times New Roman" w:cs="Times New Roman"/>
          <w:b/>
          <w:color w:val="000000"/>
          <w:kern w:val="28"/>
          <w:sz w:val="28"/>
          <w:szCs w:val="28"/>
          <w:lang w:eastAsia="en-GB"/>
          <w14:cntxtAlts/>
        </w:rPr>
      </w:pPr>
      <w:r>
        <w:rPr>
          <w:rFonts w:eastAsia="Times New Roman" w:cs="Times New Roman"/>
          <w:b/>
          <w:color w:val="000000"/>
          <w:kern w:val="28"/>
          <w:sz w:val="28"/>
          <w:szCs w:val="28"/>
          <w:lang w:eastAsia="en-GB"/>
          <w14:cntxtAlts/>
        </w:rPr>
        <w:lastRenderedPageBreak/>
        <w:t>Safeguarding and Child Protection Policy</w:t>
      </w:r>
    </w:p>
    <w:p>
      <w:pPr>
        <w:widowControl w:val="0"/>
        <w:rPr>
          <w:rFonts w:eastAsia="Times New Roman" w:cs="Times New Roman"/>
          <w:color w:val="000000"/>
          <w:kern w:val="28"/>
          <w:lang w:eastAsia="en-GB"/>
          <w14:cntxtAlts/>
        </w:rPr>
      </w:pPr>
      <w:r>
        <w:rPr>
          <w:rFonts w:eastAsia="Times New Roman" w:cs="Times New Roman"/>
          <w:color w:val="000000"/>
          <w:kern w:val="28"/>
          <w:lang w:eastAsia="en-GB"/>
          <w14:cntxtAlts/>
        </w:rPr>
        <w:t> </w:t>
      </w:r>
    </w:p>
    <w:p>
      <w:pPr>
        <w:widowControl w:val="0"/>
        <w:rPr>
          <w:rFonts w:eastAsia="Times New Roman" w:cs="Times New Roman"/>
          <w:i/>
          <w:iCs/>
          <w:color w:val="000000"/>
          <w:kern w:val="28"/>
          <w:lang w:eastAsia="en-GB"/>
          <w14:cntxtAlts/>
        </w:rPr>
      </w:pPr>
      <w:r>
        <w:rPr>
          <w:rFonts w:eastAsia="Times New Roman" w:cs="Times New Roman"/>
          <w:i/>
          <w:iCs/>
          <w:color w:val="000000"/>
          <w:kern w:val="28"/>
          <w:lang w:eastAsia="en-GB"/>
          <w14:cntxtAlts/>
        </w:rPr>
        <w:t>"………Children have the right to be protected from all forms of violence; they must be kept safe from harm; and they must be given proper care by those looking after them...........................</w:t>
      </w:r>
    </w:p>
    <w:p>
      <w:pPr>
        <w:widowControl w:val="0"/>
        <w:rPr>
          <w:rFonts w:eastAsia="Times New Roman" w:cs="Times New Roman"/>
          <w:i/>
          <w:iCs/>
          <w:color w:val="000000"/>
          <w:kern w:val="28"/>
          <w:lang w:eastAsia="en-GB"/>
          <w14:cntxtAlts/>
        </w:rPr>
      </w:pPr>
      <w:r>
        <w:rPr>
          <w:rFonts w:eastAsia="Times New Roman" w:cs="Times New Roman"/>
          <w:i/>
          <w:iCs/>
          <w:color w:val="000000"/>
          <w:kern w:val="28"/>
          <w:lang w:eastAsia="en-GB"/>
          <w14:cntxtAlts/>
        </w:rPr>
        <w:t>When adults or organisations make decisions which affect children, they must always think first about what would be best for the child".</w:t>
      </w:r>
    </w:p>
    <w:p>
      <w:pPr>
        <w:widowControl w:val="0"/>
        <w:rPr>
          <w:rFonts w:eastAsia="Times New Roman" w:cs="Times New Roman"/>
          <w:i/>
          <w:iCs/>
          <w:color w:val="000000"/>
          <w:kern w:val="28"/>
          <w:lang w:eastAsia="en-GB"/>
          <w14:cntxtAlts/>
        </w:rPr>
      </w:pPr>
      <w:r>
        <w:rPr>
          <w:rFonts w:eastAsia="Times New Roman" w:cs="Times New Roman"/>
          <w:i/>
          <w:iCs/>
          <w:color w:val="000000"/>
          <w:kern w:val="28"/>
          <w:lang w:eastAsia="en-GB"/>
          <w14:cntxtAlts/>
        </w:rPr>
        <w:t> </w:t>
      </w:r>
    </w:p>
    <w:p>
      <w:pPr>
        <w:widowControl w:val="0"/>
        <w:rPr>
          <w:rFonts w:eastAsia="Times New Roman" w:cs="Times New Roman"/>
          <w:i/>
          <w:iCs/>
          <w:color w:val="000000"/>
          <w:kern w:val="28"/>
          <w:lang w:eastAsia="en-GB"/>
          <w14:cntxtAlts/>
        </w:rPr>
      </w:pPr>
      <w:r>
        <w:rPr>
          <w:rFonts w:eastAsia="Times New Roman" w:cs="Times New Roman"/>
          <w:i/>
          <w:iCs/>
          <w:color w:val="000000"/>
          <w:kern w:val="28"/>
          <w:lang w:eastAsia="en-GB"/>
          <w14:cntxtAlts/>
        </w:rPr>
        <w:t>Extract from United Nations Convention on the Rights of the Child (1991)</w:t>
      </w:r>
    </w:p>
    <w:p>
      <w:pPr>
        <w:widowControl w:val="0"/>
        <w:rPr>
          <w:rFonts w:eastAsia="Times New Roman" w:cs="Times New Roman"/>
          <w:i/>
          <w:iCs/>
          <w:color w:val="000000"/>
          <w:kern w:val="28"/>
          <w:lang w:eastAsia="en-GB"/>
          <w14:cntxtAlts/>
        </w:rPr>
      </w:pPr>
      <w:r>
        <w:rPr>
          <w:rFonts w:eastAsia="Times New Roman" w:cs="Times New Roman"/>
          <w:i/>
          <w:iCs/>
          <w:color w:val="000000"/>
          <w:kern w:val="28"/>
          <w:lang w:eastAsia="en-GB"/>
          <w14:cntxtAlts/>
        </w:rPr>
        <w:t> </w:t>
      </w:r>
    </w:p>
    <w:p>
      <w:pPr>
        <w:widowControl w:val="0"/>
        <w:jc w:val="both"/>
        <w:rPr>
          <w:rFonts w:eastAsia="Times New Roman" w:cs="Times New Roman"/>
          <w:color w:val="000000"/>
          <w:kern w:val="28"/>
          <w:lang w:eastAsia="en-GB"/>
          <w14:cntxtAlts/>
        </w:rPr>
      </w:pPr>
      <w:r>
        <w:rPr>
          <w:rFonts w:eastAsia="Times New Roman" w:cs="Times New Roman"/>
          <w:color w:val="000000"/>
          <w:kern w:val="28"/>
          <w:lang w:eastAsia="en-GB"/>
          <w14:cntxtAlts/>
        </w:rPr>
        <w:t>The welfare of the pupils in our care is paramount.  Dominican College’s Child Protection Policy is designed to help protect all pupils in our care from harm.  A copy of the Policy is available on request from the school office or through the school web-site. When abuse is suspected or when a pupil makes an allegation that he or she is suffering, or has suffered abuse, the school has a statutory obligation, under the Children (N.I.) Order 1995 and in line with the requirements of the Department of Education circular 2017/04 “Safeguarding and Child Protection in Schools” , to make a referral either to the social services of the local Health and Social Services Trust, or to the PSNI.</w:t>
      </w:r>
    </w:p>
    <w:p>
      <w:pPr>
        <w:widowControl w:val="0"/>
        <w:jc w:val="both"/>
        <w:rPr>
          <w:rFonts w:eastAsia="Times New Roman" w:cs="Times New Roman"/>
          <w:color w:val="000000"/>
          <w:kern w:val="28"/>
          <w:lang w:eastAsia="en-GB"/>
          <w14:cntxtAlts/>
        </w:rPr>
      </w:pPr>
      <w:r>
        <w:rPr>
          <w:rFonts w:eastAsia="Times New Roman" w:cs="Times New Roman"/>
          <w:color w:val="000000"/>
          <w:kern w:val="28"/>
          <w:lang w:eastAsia="en-GB"/>
          <w14:cntxtAlts/>
        </w:rPr>
        <w:t> </w:t>
      </w:r>
    </w:p>
    <w:p>
      <w:pPr>
        <w:widowControl w:val="0"/>
        <w:jc w:val="both"/>
        <w:rPr>
          <w:rFonts w:eastAsia="Times New Roman" w:cs="Times New Roman"/>
          <w:color w:val="000000"/>
          <w:kern w:val="28"/>
          <w:lang w:eastAsia="en-GB"/>
          <w14:cntxtAlts/>
        </w:rPr>
      </w:pPr>
      <w:r>
        <w:rPr>
          <w:rFonts w:eastAsia="Times New Roman" w:cs="Times New Roman"/>
          <w:color w:val="000000"/>
          <w:kern w:val="28"/>
          <w:lang w:eastAsia="en-GB"/>
          <w14:cntxtAlts/>
        </w:rPr>
        <w:t>A Designated teacher and Deputy, with responsibility for Child Protection have been appointed and all members of staff have been made fully aware of the necessary procedures to be followed. If parents have concerns regarding their child’s safety they should contact the designated teacher.</w:t>
      </w:r>
    </w:p>
    <w:p>
      <w:pPr>
        <w:widowControl w:val="0"/>
        <w:jc w:val="both"/>
        <w:rPr>
          <w:rFonts w:eastAsia="Times New Roman" w:cs="Times New Roman"/>
          <w:color w:val="000000"/>
          <w:kern w:val="28"/>
          <w:lang w:eastAsia="en-GB"/>
          <w14:cntxtAlts/>
        </w:rPr>
      </w:pPr>
      <w:r>
        <w:rPr>
          <w:rFonts w:eastAsia="Times New Roman" w:cs="Times New Roman"/>
          <w:color w:val="000000"/>
          <w:kern w:val="28"/>
          <w:lang w:eastAsia="en-GB"/>
          <w14:cntxtAlts/>
        </w:rPr>
        <w:t> </w:t>
      </w:r>
    </w:p>
    <w:p>
      <w:pPr>
        <w:widowControl w:val="0"/>
        <w:jc w:val="both"/>
        <w:rPr>
          <w:rFonts w:eastAsia="Times New Roman" w:cs="Times New Roman"/>
          <w:color w:val="000000"/>
          <w:kern w:val="28"/>
          <w:lang w:eastAsia="en-GB"/>
          <w14:cntxtAlts/>
        </w:rPr>
      </w:pPr>
      <w:r>
        <w:rPr>
          <w:rFonts w:eastAsia="Times New Roman" w:cs="Times New Roman"/>
          <w:b/>
          <w:bCs/>
          <w:color w:val="000000"/>
          <w:kern w:val="28"/>
          <w:lang w:eastAsia="en-GB"/>
          <w14:cntxtAlts/>
        </w:rPr>
        <w:t>Designated Teacher:</w:t>
      </w:r>
      <w:r>
        <w:rPr>
          <w:rFonts w:eastAsia="Times New Roman" w:cs="Times New Roman"/>
          <w:color w:val="000000"/>
          <w:kern w:val="28"/>
          <w:lang w:eastAsia="en-GB"/>
          <w14:cntxtAlts/>
        </w:rPr>
        <w:t xml:space="preserve"> Mrs A Heaney </w:t>
      </w:r>
      <w:r>
        <w:rPr>
          <w:rFonts w:eastAsia="Times New Roman" w:cs="Times New Roman"/>
          <w:b/>
          <w:bCs/>
          <w:color w:val="000000"/>
          <w:kern w:val="28"/>
          <w:lang w:eastAsia="en-GB"/>
          <w14:cntxtAlts/>
        </w:rPr>
        <w:t>Deputy Designated Teacher:</w:t>
      </w:r>
      <w:r>
        <w:rPr>
          <w:rFonts w:eastAsia="Times New Roman" w:cs="Times New Roman"/>
          <w:color w:val="000000"/>
          <w:kern w:val="28"/>
          <w:lang w:eastAsia="en-GB"/>
          <w14:cntxtAlts/>
        </w:rPr>
        <w:t xml:space="preserve"> Mr G Lynch</w:t>
      </w:r>
    </w:p>
    <w:p>
      <w:pPr>
        <w:widowControl w:val="0"/>
        <w:rPr>
          <w:rFonts w:eastAsia="Times New Roman" w:cs="Times New Roman"/>
          <w:b/>
          <w:color w:val="000000"/>
          <w:kern w:val="28"/>
          <w:lang w:eastAsia="en-GB"/>
          <w14:cntxtAlts/>
        </w:rPr>
      </w:pPr>
      <w:r>
        <w:rPr>
          <w:rFonts w:eastAsia="Times New Roman" w:cs="Times New Roman"/>
          <w:color w:val="000000"/>
          <w:kern w:val="28"/>
          <w:lang w:eastAsia="en-GB"/>
          <w14:cntxtAlts/>
        </w:rPr>
        <w:t> </w:t>
      </w:r>
    </w:p>
    <w:p>
      <w:pPr>
        <w:keepNext/>
        <w:jc w:val="center"/>
        <w:outlineLvl w:val="6"/>
        <w:rPr>
          <w:rFonts w:eastAsia="Times New Roman" w:cs="Times New Roman"/>
          <w:b/>
          <w:color w:val="000000"/>
          <w:kern w:val="28"/>
          <w:sz w:val="28"/>
          <w:szCs w:val="28"/>
          <w:lang w:eastAsia="en-GB"/>
          <w14:cntxtAlts/>
        </w:rPr>
      </w:pPr>
    </w:p>
    <w:p>
      <w:pPr>
        <w:keepNext/>
        <w:jc w:val="center"/>
        <w:outlineLvl w:val="6"/>
        <w:rPr>
          <w:rFonts w:eastAsia="Times New Roman" w:cs="Times New Roman"/>
          <w:b/>
          <w:color w:val="000000"/>
          <w:kern w:val="28"/>
          <w:sz w:val="28"/>
          <w:szCs w:val="28"/>
          <w:lang w:eastAsia="en-GB"/>
          <w14:cntxtAlts/>
        </w:rPr>
      </w:pPr>
      <w:r>
        <w:rPr>
          <w:rFonts w:eastAsia="Times New Roman" w:cs="Times New Roman"/>
          <w:b/>
          <w:color w:val="000000"/>
          <w:kern w:val="28"/>
          <w:sz w:val="28"/>
          <w:szCs w:val="28"/>
          <w:lang w:eastAsia="en-GB"/>
          <w14:cntxtAlts/>
        </w:rPr>
        <w:t>School Uniform</w:t>
      </w:r>
    </w:p>
    <w:p>
      <w:pPr>
        <w:widowControl w:val="0"/>
        <w:jc w:val="both"/>
        <w:rPr>
          <w:rFonts w:eastAsia="Times New Roman" w:cs="Times New Roman"/>
          <w:color w:val="000000"/>
          <w:kern w:val="28"/>
          <w:lang w:eastAsia="en-GB"/>
          <w14:cntxtAlts/>
        </w:rPr>
      </w:pPr>
      <w:r>
        <w:rPr>
          <w:rFonts w:eastAsia="Times New Roman" w:cs="Times New Roman"/>
          <w:color w:val="000000"/>
          <w:kern w:val="28"/>
          <w:lang w:eastAsia="en-GB"/>
          <w14:cntxtAlts/>
        </w:rPr>
        <w:t> </w:t>
      </w:r>
    </w:p>
    <w:p>
      <w:pPr>
        <w:widowControl w:val="0"/>
        <w:jc w:val="both"/>
        <w:rPr>
          <w:rFonts w:eastAsia="Times New Roman" w:cs="Times New Roman"/>
          <w:color w:val="000000"/>
          <w:kern w:val="28"/>
          <w:lang w:eastAsia="en-GB"/>
          <w14:cntxtAlts/>
        </w:rPr>
      </w:pPr>
      <w:r>
        <w:rPr>
          <w:rFonts w:eastAsia="Times New Roman" w:cs="Times New Roman"/>
          <w:color w:val="000000"/>
          <w:kern w:val="28"/>
          <w:lang w:eastAsia="en-GB"/>
          <w14:cntxtAlts/>
        </w:rPr>
        <w:t>Every pupil is required to wear the designated school uniform throughout each school day, when representing the school, when travelling to and from school and on other occasions as directed. The school uniform suppliers are Couples, Coleraine and McKenzie Menswear, Portstewart. No other outlet has permission to claim to sell Dominican College uniform.</w:t>
      </w:r>
    </w:p>
    <w:p>
      <w:pPr>
        <w:widowControl w:val="0"/>
        <w:jc w:val="both"/>
        <w:rPr>
          <w:rFonts w:eastAsia="Times New Roman" w:cs="Times New Roman"/>
          <w:color w:val="000000"/>
          <w:kern w:val="28"/>
          <w:lang w:eastAsia="en-GB"/>
          <w14:cntxtAlts/>
        </w:rPr>
      </w:pPr>
      <w:r>
        <w:rPr>
          <w:rFonts w:eastAsia="Times New Roman" w:cs="Times New Roman"/>
          <w:color w:val="000000"/>
          <w:kern w:val="28"/>
          <w:lang w:eastAsia="en-GB"/>
          <w14:cntxtAlts/>
        </w:rPr>
        <w:t> </w:t>
      </w:r>
    </w:p>
    <w:p>
      <w:pPr>
        <w:widowControl w:val="0"/>
        <w:jc w:val="both"/>
        <w:rPr>
          <w:rFonts w:eastAsia="Times New Roman" w:cs="Times New Roman"/>
          <w:color w:val="000000"/>
          <w:kern w:val="28"/>
          <w:lang w:eastAsia="en-GB"/>
          <w14:cntxtAlts/>
        </w:rPr>
      </w:pPr>
      <w:r>
        <w:rPr>
          <w:rFonts w:eastAsia="Times New Roman" w:cs="Times New Roman"/>
          <w:color w:val="000000"/>
          <w:kern w:val="28"/>
          <w:lang w:eastAsia="en-GB"/>
          <w14:cntxtAlts/>
        </w:rPr>
        <w:t xml:space="preserve">Pupils should be aware that their personal appearance matters – that they should always be clean, neat and tidy. Pupils have a responsibility to themselves and to the school to take pride in their appearance, including the way in which they wear their uniform. </w:t>
      </w:r>
    </w:p>
    <w:p>
      <w:pPr>
        <w:widowControl w:val="0"/>
        <w:jc w:val="both"/>
        <w:rPr>
          <w:rFonts w:eastAsia="Times New Roman" w:cs="Times New Roman"/>
          <w:color w:val="000000"/>
          <w:kern w:val="28"/>
          <w:lang w:eastAsia="en-GB"/>
          <w14:cntxtAlts/>
        </w:rPr>
      </w:pPr>
      <w:r>
        <w:rPr>
          <w:rFonts w:eastAsia="Times New Roman" w:cs="Times New Roman"/>
          <w:color w:val="000000"/>
          <w:kern w:val="28"/>
          <w:lang w:eastAsia="en-GB"/>
          <w14:cntxtAlts/>
        </w:rPr>
        <w:t> </w:t>
      </w:r>
    </w:p>
    <w:p>
      <w:pPr>
        <w:keepNext/>
        <w:jc w:val="center"/>
        <w:outlineLvl w:val="1"/>
        <w:rPr>
          <w:rFonts w:eastAsia="Times New Roman" w:cs="Times New Roman"/>
          <w:b/>
          <w:color w:val="000000"/>
          <w:kern w:val="28"/>
          <w:sz w:val="28"/>
          <w:szCs w:val="28"/>
          <w:lang w:eastAsia="en-GB"/>
          <w14:cntxtAlts/>
        </w:rPr>
      </w:pPr>
      <w:r>
        <w:rPr>
          <w:rFonts w:eastAsia="Times New Roman" w:cs="Times New Roman"/>
          <w:b/>
          <w:color w:val="000000"/>
          <w:kern w:val="28"/>
          <w:sz w:val="28"/>
          <w:szCs w:val="28"/>
          <w:lang w:eastAsia="en-GB"/>
          <w14:cntxtAlts/>
        </w:rPr>
        <w:t>School Discipline</w:t>
      </w:r>
    </w:p>
    <w:p>
      <w:pPr>
        <w:widowControl w:val="0"/>
        <w:jc w:val="both"/>
        <w:rPr>
          <w:rFonts w:eastAsia="Times New Roman" w:cs="Times New Roman"/>
          <w:color w:val="000000"/>
          <w:kern w:val="28"/>
          <w:lang w:eastAsia="en-GB"/>
          <w14:cntxtAlts/>
        </w:rPr>
      </w:pPr>
      <w:r>
        <w:rPr>
          <w:rFonts w:eastAsia="Times New Roman" w:cs="Times New Roman"/>
          <w:color w:val="000000"/>
          <w:kern w:val="28"/>
          <w:lang w:eastAsia="en-GB"/>
          <w14:cntxtAlts/>
        </w:rPr>
        <w:t> </w:t>
      </w:r>
    </w:p>
    <w:p>
      <w:pPr>
        <w:widowControl w:val="0"/>
        <w:jc w:val="both"/>
        <w:rPr>
          <w:rFonts w:eastAsia="Times New Roman" w:cs="Times New Roman"/>
          <w:bCs/>
          <w:color w:val="000000"/>
          <w:kern w:val="28"/>
          <w:lang w:eastAsia="en-GB"/>
          <w14:cntxtAlts/>
        </w:rPr>
      </w:pPr>
      <w:r>
        <w:rPr>
          <w:rFonts w:eastAsia="Times New Roman" w:cs="Times New Roman"/>
          <w:color w:val="000000"/>
          <w:kern w:val="28"/>
          <w:lang w:eastAsia="en-GB"/>
          <w14:cntxtAlts/>
        </w:rPr>
        <w:t>The school Discipline Policy reflects the aims of Dominican College. This means that the emphasis is on encouraging, developing and maintaining high standards of self-discipline, self-control, self-respect, respect for others and courtesy. This creates and maintains an atmosphere of warmth and friendliness in the school and ensures a safe and stimulating environment in which “to assist each pupil in his or her pursuit of full human and spiritual development”. A “Code of Conduct” sets out the standards expected in a range of areas of school life.</w:t>
      </w:r>
      <w:r>
        <w:rPr>
          <w:rFonts w:eastAsia="Times New Roman" w:cs="Times New Roman"/>
          <w:b/>
          <w:bCs/>
          <w:color w:val="000000"/>
          <w:kern w:val="28"/>
          <w:lang w:eastAsia="en-GB"/>
          <w14:cntxtAlts/>
        </w:rPr>
        <w:t xml:space="preserve"> </w:t>
      </w:r>
      <w:r>
        <w:rPr>
          <w:rFonts w:eastAsia="Times New Roman" w:cs="Times New Roman"/>
          <w:bCs/>
          <w:color w:val="000000"/>
          <w:kern w:val="28"/>
          <w:lang w:eastAsia="en-GB"/>
          <w14:cntxtAlts/>
        </w:rPr>
        <w:t>Copies of the Code are available, on request, from the school office.</w:t>
      </w:r>
    </w:p>
    <w:p>
      <w:pPr>
        <w:widowControl w:val="0"/>
        <w:jc w:val="both"/>
        <w:rPr>
          <w:rFonts w:eastAsia="Times New Roman" w:cs="Times New Roman"/>
          <w:bCs/>
          <w:color w:val="000000"/>
          <w:kern w:val="28"/>
          <w:lang w:eastAsia="en-GB"/>
          <w14:cntxtAlts/>
        </w:rPr>
      </w:pPr>
      <w:r>
        <w:rPr>
          <w:rFonts w:eastAsia="Times New Roman" w:cs="Times New Roman"/>
          <w:bCs/>
          <w:color w:val="000000"/>
          <w:kern w:val="28"/>
          <w:lang w:eastAsia="en-GB"/>
          <w14:cntxtAlts/>
        </w:rPr>
        <w:t> </w:t>
      </w:r>
    </w:p>
    <w:p>
      <w:pPr>
        <w:widowControl w:val="0"/>
        <w:jc w:val="both"/>
        <w:rPr>
          <w:rFonts w:eastAsia="Times New Roman" w:cs="Times New Roman"/>
          <w:color w:val="000000"/>
          <w:kern w:val="28"/>
          <w:lang w:eastAsia="en-GB"/>
          <w14:cntxtAlts/>
        </w:rPr>
      </w:pPr>
      <w:r>
        <w:rPr>
          <w:rFonts w:eastAsia="Times New Roman" w:cs="Times New Roman"/>
          <w:color w:val="000000"/>
          <w:kern w:val="28"/>
          <w:lang w:eastAsia="en-GB"/>
          <w14:cntxtAlts/>
        </w:rPr>
        <w:t xml:space="preserve">Where breaches of discipline do occur, they are dealt with by the class teacher, form teacher or senior member of staff as appropriate, following guidelines laid down. </w:t>
      </w:r>
    </w:p>
    <w:p>
      <w:pPr>
        <w:widowControl w:val="0"/>
        <w:jc w:val="both"/>
        <w:rPr>
          <w:rFonts w:eastAsia="Times New Roman" w:cs="Times New Roman"/>
          <w:color w:val="000000"/>
          <w:kern w:val="28"/>
          <w:lang w:eastAsia="en-GB"/>
          <w14:cntxtAlts/>
        </w:rPr>
      </w:pPr>
      <w:r>
        <w:rPr>
          <w:rFonts w:eastAsia="Times New Roman" w:cs="Times New Roman"/>
          <w:color w:val="000000"/>
          <w:kern w:val="28"/>
          <w:lang w:eastAsia="en-GB"/>
          <w14:cntxtAlts/>
        </w:rPr>
        <w:t> </w:t>
      </w:r>
    </w:p>
    <w:p>
      <w:pPr>
        <w:widowControl w:val="0"/>
        <w:jc w:val="both"/>
        <w:rPr>
          <w:rFonts w:eastAsia="Times New Roman" w:cs="Times New Roman"/>
          <w:color w:val="000000"/>
          <w:kern w:val="28"/>
          <w:lang w:eastAsia="en-GB"/>
          <w14:cntxtAlts/>
        </w:rPr>
      </w:pPr>
    </w:p>
    <w:p>
      <w:pPr>
        <w:widowControl w:val="0"/>
        <w:autoSpaceDE w:val="0"/>
        <w:autoSpaceDN w:val="0"/>
        <w:adjustRightInd w:val="0"/>
        <w:spacing w:before="21"/>
        <w:jc w:val="center"/>
        <w:rPr>
          <w:rFonts w:eastAsia="Times New Roman" w:cs="Times New Roman"/>
          <w:b/>
          <w:bCs/>
          <w:sz w:val="28"/>
          <w:szCs w:val="28"/>
        </w:rPr>
      </w:pPr>
      <w:r>
        <w:rPr>
          <w:rFonts w:eastAsia="Times New Roman" w:cs="Times New Roman"/>
          <w:b/>
          <w:bCs/>
          <w:sz w:val="28"/>
          <w:szCs w:val="28"/>
        </w:rPr>
        <w:lastRenderedPageBreak/>
        <w:t>Homework</w:t>
      </w:r>
    </w:p>
    <w:p>
      <w:pPr>
        <w:widowControl w:val="0"/>
        <w:autoSpaceDE w:val="0"/>
        <w:autoSpaceDN w:val="0"/>
        <w:adjustRightInd w:val="0"/>
        <w:spacing w:before="21"/>
        <w:jc w:val="center"/>
        <w:rPr>
          <w:rFonts w:eastAsia="Times New Roman" w:cs="Times New Roman"/>
          <w:b/>
          <w:bCs/>
          <w:sz w:val="28"/>
          <w:szCs w:val="28"/>
        </w:rPr>
      </w:pPr>
    </w:p>
    <w:p>
      <w:pPr>
        <w:widowControl w:val="0"/>
        <w:autoSpaceDE w:val="0"/>
        <w:autoSpaceDN w:val="0"/>
        <w:adjustRightInd w:val="0"/>
        <w:spacing w:before="21"/>
        <w:rPr>
          <w:rFonts w:eastAsia="Times New Roman" w:cs="Times New Roman"/>
        </w:rPr>
      </w:pPr>
      <w:r>
        <w:rPr>
          <w:rFonts w:eastAsia="Times New Roman" w:cs="Times New Roman"/>
        </w:rPr>
        <w:t>The school recognises that homework is an essential part of the learning process and that pupils who regularly do homework gain immeasurably from the experience.</w:t>
      </w:r>
    </w:p>
    <w:p>
      <w:pPr>
        <w:widowControl w:val="0"/>
        <w:autoSpaceDE w:val="0"/>
        <w:autoSpaceDN w:val="0"/>
        <w:adjustRightInd w:val="0"/>
        <w:spacing w:before="21"/>
        <w:rPr>
          <w:rFonts w:eastAsia="Times New Roman" w:cs="Times New Roman"/>
        </w:rPr>
      </w:pPr>
      <w:r>
        <w:rPr>
          <w:rFonts w:eastAsia="Times New Roman" w:cs="Times New Roman"/>
        </w:rPr>
        <w:t>Homework enables all pupils to demonstrate and apply the knowledge, understanding and skills acquired in class and to develop and enhance the core skills of literacy and numeracy.</w:t>
      </w:r>
    </w:p>
    <w:p>
      <w:pPr>
        <w:widowControl w:val="0"/>
        <w:autoSpaceDE w:val="0"/>
        <w:autoSpaceDN w:val="0"/>
        <w:adjustRightInd w:val="0"/>
        <w:spacing w:before="21"/>
        <w:rPr>
          <w:rFonts w:eastAsia="Times New Roman" w:cs="Times New Roman"/>
        </w:rPr>
      </w:pPr>
    </w:p>
    <w:p>
      <w:pPr>
        <w:widowControl w:val="0"/>
        <w:autoSpaceDE w:val="0"/>
        <w:autoSpaceDN w:val="0"/>
        <w:adjustRightInd w:val="0"/>
        <w:spacing w:before="21"/>
        <w:rPr>
          <w:rFonts w:eastAsia="Times New Roman" w:cs="Times New Roman"/>
        </w:rPr>
      </w:pPr>
      <w:r>
        <w:rPr>
          <w:rFonts w:eastAsia="Times New Roman" w:cs="Times New Roman"/>
        </w:rPr>
        <w:t>Homework is one of the indicators of each individual pupil’s progress and enables teachers to evaluate the effectiveness of classroom practice.</w:t>
      </w:r>
    </w:p>
    <w:p>
      <w:pPr>
        <w:widowControl w:val="0"/>
        <w:autoSpaceDE w:val="0"/>
        <w:autoSpaceDN w:val="0"/>
        <w:adjustRightInd w:val="0"/>
        <w:spacing w:before="21"/>
        <w:rPr>
          <w:rFonts w:eastAsia="Times New Roman" w:cs="Times New Roman"/>
        </w:rPr>
      </w:pPr>
    </w:p>
    <w:p>
      <w:pPr>
        <w:widowControl w:val="0"/>
        <w:autoSpaceDE w:val="0"/>
        <w:autoSpaceDN w:val="0"/>
        <w:adjustRightInd w:val="0"/>
        <w:spacing w:before="21"/>
        <w:rPr>
          <w:rFonts w:eastAsia="Times New Roman" w:cs="Times New Roman"/>
        </w:rPr>
      </w:pPr>
      <w:r>
        <w:rPr>
          <w:rFonts w:eastAsia="Times New Roman" w:cs="Times New Roman"/>
        </w:rPr>
        <w:t xml:space="preserve"> Homework is viewed as an integral part of the teaching and learning process, and is used as a valuable assessment tool.</w:t>
      </w:r>
    </w:p>
    <w:p>
      <w:pPr>
        <w:jc w:val="both"/>
        <w:rPr>
          <w:rFonts w:eastAsia="Times New Roman" w:cs="Times New Roman"/>
        </w:rPr>
      </w:pPr>
    </w:p>
    <w:p>
      <w:pPr>
        <w:jc w:val="both"/>
        <w:rPr>
          <w:rFonts w:eastAsia="Times New Roman" w:cs="Times New Roman"/>
        </w:rPr>
      </w:pPr>
      <w:r>
        <w:rPr>
          <w:rFonts w:eastAsia="Times New Roman" w:cs="Times New Roman"/>
        </w:rPr>
        <w:t>The school believes that the purposes of homework are to allow pupils to:</w:t>
      </w:r>
    </w:p>
    <w:p>
      <w:pPr>
        <w:jc w:val="both"/>
        <w:rPr>
          <w:rFonts w:eastAsia="Times New Roman" w:cs="Times New Roman"/>
        </w:rPr>
      </w:pPr>
    </w:p>
    <w:p>
      <w:pPr>
        <w:numPr>
          <w:ilvl w:val="0"/>
          <w:numId w:val="18"/>
        </w:numPr>
        <w:jc w:val="both"/>
        <w:rPr>
          <w:rFonts w:eastAsia="Times New Roman" w:cs="Times New Roman"/>
        </w:rPr>
      </w:pPr>
      <w:r>
        <w:rPr>
          <w:rFonts w:eastAsia="Times New Roman" w:cs="Times New Roman"/>
        </w:rPr>
        <w:t>Revise, reinforce and consolidate what they have learned within the classroom;</w:t>
      </w:r>
    </w:p>
    <w:p>
      <w:pPr>
        <w:numPr>
          <w:ilvl w:val="0"/>
          <w:numId w:val="18"/>
        </w:numPr>
        <w:jc w:val="both"/>
        <w:rPr>
          <w:rFonts w:eastAsia="Times New Roman" w:cs="Times New Roman"/>
        </w:rPr>
      </w:pPr>
      <w:r>
        <w:rPr>
          <w:rFonts w:eastAsia="Times New Roman" w:cs="Times New Roman"/>
        </w:rPr>
        <w:t>Demonstrate the ability to work independently;</w:t>
      </w:r>
    </w:p>
    <w:p>
      <w:pPr>
        <w:numPr>
          <w:ilvl w:val="0"/>
          <w:numId w:val="18"/>
        </w:numPr>
        <w:jc w:val="both"/>
        <w:rPr>
          <w:rFonts w:eastAsia="Times New Roman" w:cs="Times New Roman"/>
        </w:rPr>
      </w:pPr>
      <w:r>
        <w:rPr>
          <w:rFonts w:eastAsia="Times New Roman" w:cs="Times New Roman"/>
        </w:rPr>
        <w:t>Show an understanding, application and extension of what has been studied in class, for example by means of extended writing and project work</w:t>
      </w:r>
    </w:p>
    <w:p>
      <w:pPr>
        <w:numPr>
          <w:ilvl w:val="0"/>
          <w:numId w:val="18"/>
        </w:numPr>
        <w:jc w:val="both"/>
        <w:rPr>
          <w:rFonts w:eastAsia="Times New Roman" w:cs="Times New Roman"/>
        </w:rPr>
      </w:pPr>
      <w:r>
        <w:rPr>
          <w:rFonts w:eastAsia="Times New Roman" w:cs="Times New Roman"/>
        </w:rPr>
        <w:t>Develop an independent attitude and share responsibility for their own learning;</w:t>
      </w:r>
    </w:p>
    <w:p>
      <w:pPr>
        <w:numPr>
          <w:ilvl w:val="0"/>
          <w:numId w:val="18"/>
        </w:numPr>
        <w:jc w:val="both"/>
        <w:rPr>
          <w:rFonts w:eastAsia="Times New Roman" w:cs="Times New Roman"/>
        </w:rPr>
      </w:pPr>
      <w:r>
        <w:rPr>
          <w:rFonts w:eastAsia="Times New Roman" w:cs="Times New Roman"/>
        </w:rPr>
        <w:t>Practise self-discipline and develop organisational and time-management skills;</w:t>
      </w:r>
    </w:p>
    <w:p>
      <w:pPr>
        <w:numPr>
          <w:ilvl w:val="0"/>
          <w:numId w:val="18"/>
        </w:numPr>
        <w:jc w:val="both"/>
        <w:rPr>
          <w:rFonts w:eastAsia="Times New Roman" w:cs="Times New Roman"/>
        </w:rPr>
      </w:pPr>
      <w:r>
        <w:rPr>
          <w:rFonts w:eastAsia="Times New Roman" w:cs="Times New Roman"/>
        </w:rPr>
        <w:t>Prepare for examinations and future class work;</w:t>
      </w:r>
    </w:p>
    <w:p>
      <w:pPr>
        <w:numPr>
          <w:ilvl w:val="0"/>
          <w:numId w:val="18"/>
        </w:numPr>
        <w:jc w:val="both"/>
        <w:rPr>
          <w:rFonts w:eastAsia="Times New Roman" w:cs="Times New Roman"/>
        </w:rPr>
      </w:pPr>
      <w:r>
        <w:rPr>
          <w:rFonts w:eastAsia="Times New Roman" w:cs="Times New Roman"/>
        </w:rPr>
        <w:t>Have opportunities for stretch and challenge by means of research and innovation.</w:t>
      </w:r>
    </w:p>
    <w:p>
      <w:pPr>
        <w:numPr>
          <w:ilvl w:val="0"/>
          <w:numId w:val="18"/>
        </w:numPr>
        <w:jc w:val="both"/>
        <w:rPr>
          <w:rFonts w:eastAsia="Times New Roman" w:cs="Times New Roman"/>
        </w:rPr>
      </w:pPr>
      <w:r>
        <w:rPr>
          <w:rFonts w:eastAsia="Times New Roman" w:cs="Times New Roman"/>
        </w:rPr>
        <w:t>Be creative</w:t>
      </w:r>
    </w:p>
    <w:p>
      <w:pPr>
        <w:jc w:val="both"/>
        <w:rPr>
          <w:rFonts w:eastAsia="Times New Roman" w:cs="Times New Roman"/>
        </w:rPr>
      </w:pPr>
    </w:p>
    <w:p>
      <w:pPr>
        <w:jc w:val="both"/>
        <w:rPr>
          <w:rFonts w:eastAsia="Times New Roman" w:cs="Times New Roman"/>
        </w:rPr>
      </w:pPr>
      <w:r>
        <w:rPr>
          <w:rFonts w:eastAsia="Times New Roman" w:cs="Times New Roman"/>
        </w:rPr>
        <w:t>All students are expected to complete homework every school night (Monday – Friday inclusive) and as a guide the following times are expected on an average night:</w:t>
      </w:r>
    </w:p>
    <w:p>
      <w:pPr>
        <w:rPr>
          <w:rFonts w:eastAsia="Times New Roman" w:cs="Times New Roman"/>
          <w:b/>
        </w:rPr>
      </w:pPr>
    </w:p>
    <w:tbl>
      <w:tblPr>
        <w:tblStyle w:val="TableGrid1"/>
        <w:tblW w:w="0" w:type="auto"/>
        <w:tblLook w:val="01E0" w:firstRow="1" w:lastRow="1" w:firstColumn="1" w:lastColumn="1" w:noHBand="0" w:noVBand="0"/>
      </w:tblPr>
      <w:tblGrid>
        <w:gridCol w:w="1555"/>
        <w:gridCol w:w="7090"/>
      </w:tblGrid>
      <w:tr>
        <w:tc>
          <w:tcPr>
            <w:tcW w:w="1555" w:type="dxa"/>
            <w:shd w:val="clear" w:color="auto" w:fill="FFFFCC"/>
          </w:tcPr>
          <w:p>
            <w:pPr>
              <w:jc w:val="center"/>
              <w:rPr>
                <w:rFonts w:asciiTheme="minorHAnsi" w:hAnsiTheme="minorHAnsi"/>
                <w:b/>
                <w:iCs/>
                <w:color w:val="000000" w:themeColor="text1"/>
                <w:sz w:val="22"/>
                <w:szCs w:val="22"/>
              </w:rPr>
            </w:pPr>
            <w:r>
              <w:rPr>
                <w:rFonts w:asciiTheme="minorHAnsi" w:hAnsiTheme="minorHAnsi"/>
                <w:b/>
                <w:iCs/>
                <w:color w:val="000000" w:themeColor="text1"/>
                <w:sz w:val="22"/>
                <w:szCs w:val="22"/>
              </w:rPr>
              <w:t xml:space="preserve">Year Group </w:t>
            </w:r>
          </w:p>
        </w:tc>
        <w:tc>
          <w:tcPr>
            <w:tcW w:w="7090" w:type="dxa"/>
            <w:shd w:val="clear" w:color="auto" w:fill="FFFFCC"/>
          </w:tcPr>
          <w:p>
            <w:pPr>
              <w:jc w:val="center"/>
              <w:rPr>
                <w:rFonts w:asciiTheme="minorHAnsi" w:hAnsiTheme="minorHAnsi"/>
                <w:b/>
                <w:iCs/>
                <w:color w:val="000000" w:themeColor="text1"/>
                <w:sz w:val="22"/>
                <w:szCs w:val="22"/>
              </w:rPr>
            </w:pPr>
            <w:r>
              <w:rPr>
                <w:rFonts w:asciiTheme="minorHAnsi" w:hAnsiTheme="minorHAnsi"/>
                <w:b/>
                <w:iCs/>
                <w:color w:val="000000" w:themeColor="text1"/>
                <w:sz w:val="22"/>
                <w:szCs w:val="22"/>
              </w:rPr>
              <w:t>Recommended Homework time</w:t>
            </w:r>
          </w:p>
        </w:tc>
      </w:tr>
      <w:tr>
        <w:tc>
          <w:tcPr>
            <w:tcW w:w="1555" w:type="dxa"/>
          </w:tcPr>
          <w:p>
            <w:pPr>
              <w:rPr>
                <w:rFonts w:asciiTheme="minorHAnsi" w:hAnsiTheme="minorHAnsi"/>
                <w:bCs/>
                <w:iCs/>
                <w:color w:val="000000" w:themeColor="text1"/>
                <w:sz w:val="22"/>
                <w:szCs w:val="22"/>
              </w:rPr>
            </w:pPr>
            <w:r>
              <w:rPr>
                <w:rFonts w:asciiTheme="minorHAnsi" w:hAnsiTheme="minorHAnsi"/>
                <w:bCs/>
                <w:iCs/>
                <w:color w:val="000000" w:themeColor="text1"/>
                <w:sz w:val="22"/>
                <w:szCs w:val="22"/>
              </w:rPr>
              <w:t>Year 8</w:t>
            </w:r>
          </w:p>
        </w:tc>
        <w:tc>
          <w:tcPr>
            <w:tcW w:w="7090" w:type="dxa"/>
          </w:tcPr>
          <w:p>
            <w:pPr>
              <w:rPr>
                <w:rFonts w:asciiTheme="minorHAnsi" w:hAnsiTheme="minorHAnsi"/>
                <w:bCs/>
                <w:iCs/>
                <w:color w:val="000000" w:themeColor="text1"/>
                <w:sz w:val="22"/>
                <w:szCs w:val="22"/>
              </w:rPr>
            </w:pPr>
            <w:r>
              <w:rPr>
                <w:rFonts w:asciiTheme="minorHAnsi" w:hAnsiTheme="minorHAnsi"/>
                <w:bCs/>
                <w:iCs/>
                <w:color w:val="000000" w:themeColor="text1"/>
                <w:sz w:val="22"/>
                <w:szCs w:val="22"/>
              </w:rPr>
              <w:t>1 hour - 1 hour 30 mins</w:t>
            </w:r>
          </w:p>
        </w:tc>
      </w:tr>
      <w:tr>
        <w:tc>
          <w:tcPr>
            <w:tcW w:w="1555" w:type="dxa"/>
          </w:tcPr>
          <w:p>
            <w:pPr>
              <w:rPr>
                <w:rFonts w:asciiTheme="minorHAnsi" w:hAnsiTheme="minorHAnsi"/>
                <w:bCs/>
                <w:iCs/>
                <w:color w:val="000000" w:themeColor="text1"/>
                <w:sz w:val="22"/>
                <w:szCs w:val="22"/>
              </w:rPr>
            </w:pPr>
            <w:r>
              <w:rPr>
                <w:rFonts w:asciiTheme="minorHAnsi" w:hAnsiTheme="minorHAnsi"/>
                <w:bCs/>
                <w:iCs/>
                <w:color w:val="000000" w:themeColor="text1"/>
                <w:sz w:val="22"/>
                <w:szCs w:val="22"/>
              </w:rPr>
              <w:t>Year 9</w:t>
            </w:r>
          </w:p>
        </w:tc>
        <w:tc>
          <w:tcPr>
            <w:tcW w:w="7090" w:type="dxa"/>
          </w:tcPr>
          <w:p>
            <w:pPr>
              <w:rPr>
                <w:rFonts w:asciiTheme="minorHAnsi" w:hAnsiTheme="minorHAnsi"/>
                <w:bCs/>
                <w:iCs/>
                <w:color w:val="000000" w:themeColor="text1"/>
                <w:sz w:val="22"/>
                <w:szCs w:val="22"/>
              </w:rPr>
            </w:pPr>
            <w:r>
              <w:rPr>
                <w:rFonts w:asciiTheme="minorHAnsi" w:hAnsiTheme="minorHAnsi"/>
                <w:bCs/>
                <w:iCs/>
                <w:color w:val="000000" w:themeColor="text1"/>
                <w:sz w:val="22"/>
                <w:szCs w:val="22"/>
              </w:rPr>
              <w:t>1 hour 30 mins- 2 hours</w:t>
            </w:r>
          </w:p>
        </w:tc>
      </w:tr>
      <w:tr>
        <w:tc>
          <w:tcPr>
            <w:tcW w:w="1555" w:type="dxa"/>
          </w:tcPr>
          <w:p>
            <w:pPr>
              <w:rPr>
                <w:rFonts w:asciiTheme="minorHAnsi" w:hAnsiTheme="minorHAnsi"/>
                <w:bCs/>
                <w:iCs/>
                <w:color w:val="000000" w:themeColor="text1"/>
                <w:sz w:val="22"/>
                <w:szCs w:val="22"/>
              </w:rPr>
            </w:pPr>
            <w:r>
              <w:rPr>
                <w:rFonts w:asciiTheme="minorHAnsi" w:hAnsiTheme="minorHAnsi"/>
                <w:bCs/>
                <w:iCs/>
                <w:color w:val="000000" w:themeColor="text1"/>
                <w:sz w:val="22"/>
                <w:szCs w:val="22"/>
              </w:rPr>
              <w:t>Year 10</w:t>
            </w:r>
          </w:p>
        </w:tc>
        <w:tc>
          <w:tcPr>
            <w:tcW w:w="7090" w:type="dxa"/>
          </w:tcPr>
          <w:p>
            <w:pPr>
              <w:rPr>
                <w:rFonts w:asciiTheme="minorHAnsi" w:hAnsiTheme="minorHAnsi"/>
                <w:bCs/>
                <w:iCs/>
                <w:color w:val="000000" w:themeColor="text1"/>
                <w:sz w:val="22"/>
                <w:szCs w:val="22"/>
              </w:rPr>
            </w:pPr>
            <w:r>
              <w:rPr>
                <w:rFonts w:asciiTheme="minorHAnsi" w:hAnsiTheme="minorHAnsi"/>
                <w:bCs/>
                <w:iCs/>
                <w:color w:val="000000" w:themeColor="text1"/>
                <w:sz w:val="22"/>
                <w:szCs w:val="22"/>
              </w:rPr>
              <w:t>2 hours- 2 hours 30 mins</w:t>
            </w:r>
          </w:p>
        </w:tc>
      </w:tr>
      <w:tr>
        <w:tc>
          <w:tcPr>
            <w:tcW w:w="1555" w:type="dxa"/>
          </w:tcPr>
          <w:p>
            <w:pPr>
              <w:rPr>
                <w:rFonts w:asciiTheme="minorHAnsi" w:hAnsiTheme="minorHAnsi"/>
                <w:bCs/>
                <w:iCs/>
                <w:color w:val="000000" w:themeColor="text1"/>
                <w:sz w:val="22"/>
                <w:szCs w:val="22"/>
              </w:rPr>
            </w:pPr>
            <w:r>
              <w:rPr>
                <w:rFonts w:asciiTheme="minorHAnsi" w:hAnsiTheme="minorHAnsi"/>
                <w:bCs/>
                <w:iCs/>
                <w:color w:val="000000" w:themeColor="text1"/>
                <w:sz w:val="22"/>
                <w:szCs w:val="22"/>
              </w:rPr>
              <w:t>GCSE</w:t>
            </w:r>
          </w:p>
        </w:tc>
        <w:tc>
          <w:tcPr>
            <w:tcW w:w="7090" w:type="dxa"/>
          </w:tcPr>
          <w:p>
            <w:pPr>
              <w:rPr>
                <w:rFonts w:asciiTheme="minorHAnsi" w:hAnsiTheme="minorHAnsi"/>
                <w:bCs/>
                <w:iCs/>
                <w:color w:val="000000" w:themeColor="text1"/>
                <w:sz w:val="22"/>
                <w:szCs w:val="22"/>
              </w:rPr>
            </w:pPr>
            <w:r>
              <w:rPr>
                <w:rFonts w:asciiTheme="minorHAnsi" w:hAnsiTheme="minorHAnsi"/>
                <w:bCs/>
                <w:iCs/>
                <w:color w:val="000000" w:themeColor="text1"/>
                <w:sz w:val="22"/>
                <w:szCs w:val="22"/>
              </w:rPr>
              <w:t>2 hours 30 mins- 3 hours</w:t>
            </w:r>
          </w:p>
        </w:tc>
      </w:tr>
      <w:tr>
        <w:tc>
          <w:tcPr>
            <w:tcW w:w="1555" w:type="dxa"/>
          </w:tcPr>
          <w:p>
            <w:pPr>
              <w:rPr>
                <w:rFonts w:asciiTheme="minorHAnsi" w:hAnsiTheme="minorHAnsi"/>
                <w:bCs/>
                <w:iCs/>
                <w:color w:val="000000" w:themeColor="text1"/>
                <w:sz w:val="22"/>
                <w:szCs w:val="22"/>
              </w:rPr>
            </w:pPr>
            <w:r>
              <w:rPr>
                <w:rFonts w:asciiTheme="minorHAnsi" w:hAnsiTheme="minorHAnsi"/>
                <w:bCs/>
                <w:iCs/>
                <w:color w:val="000000" w:themeColor="text1"/>
                <w:sz w:val="22"/>
                <w:szCs w:val="22"/>
              </w:rPr>
              <w:t>A Level</w:t>
            </w:r>
          </w:p>
        </w:tc>
        <w:tc>
          <w:tcPr>
            <w:tcW w:w="7090" w:type="dxa"/>
          </w:tcPr>
          <w:p>
            <w:pPr>
              <w:rPr>
                <w:rFonts w:asciiTheme="minorHAnsi" w:hAnsiTheme="minorHAnsi"/>
                <w:bCs/>
                <w:iCs/>
                <w:color w:val="000000" w:themeColor="text1"/>
                <w:sz w:val="22"/>
                <w:szCs w:val="22"/>
              </w:rPr>
            </w:pPr>
            <w:r>
              <w:rPr>
                <w:rFonts w:asciiTheme="minorHAnsi" w:hAnsiTheme="minorHAnsi"/>
                <w:bCs/>
                <w:iCs/>
                <w:color w:val="000000" w:themeColor="text1"/>
                <w:sz w:val="22"/>
                <w:szCs w:val="22"/>
              </w:rPr>
              <w:t>3 hours (in addition to study  periods)</w:t>
            </w:r>
          </w:p>
        </w:tc>
      </w:tr>
    </w:tbl>
    <w:p>
      <w:pPr>
        <w:widowControl w:val="0"/>
        <w:jc w:val="both"/>
        <w:rPr>
          <w:rFonts w:eastAsia="Times New Roman" w:cs="Times New Roman"/>
          <w:color w:val="000000"/>
          <w:kern w:val="28"/>
          <w:sz w:val="28"/>
          <w:szCs w:val="28"/>
          <w:lang w:eastAsia="en-GB"/>
          <w14:cntxtAlts/>
        </w:rPr>
      </w:pPr>
    </w:p>
    <w:p>
      <w:pPr>
        <w:widowControl w:val="0"/>
        <w:jc w:val="center"/>
        <w:rPr>
          <w:rFonts w:eastAsia="Times New Roman" w:cs="Times New Roman"/>
          <w:b/>
          <w:color w:val="000000"/>
          <w:kern w:val="28"/>
          <w:sz w:val="28"/>
          <w:szCs w:val="28"/>
          <w:lang w:eastAsia="en-GB"/>
          <w14:cntxtAlts/>
        </w:rPr>
      </w:pPr>
    </w:p>
    <w:p>
      <w:pPr>
        <w:widowControl w:val="0"/>
        <w:jc w:val="center"/>
        <w:rPr>
          <w:rFonts w:eastAsia="Times New Roman" w:cs="Times New Roman"/>
          <w:b/>
          <w:color w:val="000000"/>
          <w:kern w:val="28"/>
          <w:sz w:val="28"/>
          <w:szCs w:val="28"/>
          <w:lang w:eastAsia="en-GB"/>
          <w14:cntxtAlts/>
        </w:rPr>
      </w:pPr>
    </w:p>
    <w:p>
      <w:pPr>
        <w:widowControl w:val="0"/>
        <w:jc w:val="center"/>
        <w:rPr>
          <w:rFonts w:eastAsia="Times New Roman" w:cs="Times New Roman"/>
          <w:b/>
          <w:color w:val="000000"/>
          <w:kern w:val="28"/>
          <w:sz w:val="28"/>
          <w:szCs w:val="28"/>
          <w:lang w:eastAsia="en-GB"/>
          <w14:cntxtAlts/>
        </w:rPr>
      </w:pPr>
    </w:p>
    <w:p>
      <w:pPr>
        <w:widowControl w:val="0"/>
        <w:jc w:val="center"/>
        <w:rPr>
          <w:rFonts w:eastAsia="Times New Roman" w:cs="Times New Roman"/>
          <w:b/>
          <w:color w:val="000000"/>
          <w:kern w:val="28"/>
          <w:sz w:val="28"/>
          <w:szCs w:val="28"/>
          <w:lang w:eastAsia="en-GB"/>
          <w14:cntxtAlts/>
        </w:rPr>
      </w:pPr>
    </w:p>
    <w:p>
      <w:pPr>
        <w:widowControl w:val="0"/>
        <w:jc w:val="center"/>
        <w:rPr>
          <w:rFonts w:eastAsia="Times New Roman" w:cs="Times New Roman"/>
          <w:b/>
          <w:color w:val="000000"/>
          <w:kern w:val="28"/>
          <w:sz w:val="28"/>
          <w:szCs w:val="28"/>
          <w:lang w:eastAsia="en-GB"/>
          <w14:cntxtAlts/>
        </w:rPr>
      </w:pPr>
    </w:p>
    <w:p>
      <w:pPr>
        <w:widowControl w:val="0"/>
        <w:jc w:val="center"/>
        <w:rPr>
          <w:rFonts w:eastAsia="Times New Roman" w:cs="Times New Roman"/>
          <w:b/>
          <w:color w:val="000000"/>
          <w:kern w:val="28"/>
          <w:sz w:val="28"/>
          <w:szCs w:val="28"/>
          <w:lang w:eastAsia="en-GB"/>
          <w14:cntxtAlts/>
        </w:rPr>
      </w:pPr>
    </w:p>
    <w:p>
      <w:pPr>
        <w:widowControl w:val="0"/>
        <w:jc w:val="center"/>
        <w:rPr>
          <w:rFonts w:eastAsia="Times New Roman" w:cs="Times New Roman"/>
          <w:b/>
          <w:color w:val="000000"/>
          <w:kern w:val="28"/>
          <w:sz w:val="28"/>
          <w:szCs w:val="28"/>
          <w:lang w:eastAsia="en-GB"/>
          <w14:cntxtAlts/>
        </w:rPr>
      </w:pPr>
    </w:p>
    <w:p>
      <w:pPr>
        <w:widowControl w:val="0"/>
        <w:jc w:val="center"/>
        <w:rPr>
          <w:rFonts w:eastAsia="Times New Roman" w:cs="Times New Roman"/>
          <w:b/>
          <w:color w:val="000000"/>
          <w:kern w:val="28"/>
          <w:sz w:val="28"/>
          <w:szCs w:val="28"/>
          <w:lang w:eastAsia="en-GB"/>
          <w14:cntxtAlts/>
        </w:rPr>
      </w:pPr>
    </w:p>
    <w:p>
      <w:pPr>
        <w:widowControl w:val="0"/>
        <w:jc w:val="center"/>
        <w:rPr>
          <w:rFonts w:eastAsia="Times New Roman" w:cs="Times New Roman"/>
          <w:b/>
          <w:color w:val="000000"/>
          <w:kern w:val="28"/>
          <w:sz w:val="28"/>
          <w:szCs w:val="28"/>
          <w:lang w:eastAsia="en-GB"/>
          <w14:cntxtAlts/>
        </w:rPr>
      </w:pPr>
    </w:p>
    <w:p>
      <w:pPr>
        <w:widowControl w:val="0"/>
        <w:jc w:val="center"/>
        <w:rPr>
          <w:rFonts w:eastAsia="Times New Roman" w:cs="Times New Roman"/>
          <w:b/>
          <w:color w:val="000000"/>
          <w:kern w:val="28"/>
          <w:sz w:val="28"/>
          <w:szCs w:val="28"/>
          <w:lang w:eastAsia="en-GB"/>
          <w14:cntxtAlts/>
        </w:rPr>
      </w:pPr>
    </w:p>
    <w:p>
      <w:pPr>
        <w:widowControl w:val="0"/>
        <w:jc w:val="center"/>
        <w:rPr>
          <w:rFonts w:eastAsia="Times New Roman" w:cs="Times New Roman"/>
          <w:b/>
          <w:color w:val="000000"/>
          <w:kern w:val="28"/>
          <w:sz w:val="28"/>
          <w:szCs w:val="28"/>
          <w:lang w:eastAsia="en-GB"/>
          <w14:cntxtAlts/>
        </w:rPr>
      </w:pPr>
    </w:p>
    <w:p>
      <w:pPr>
        <w:widowControl w:val="0"/>
        <w:jc w:val="center"/>
        <w:rPr>
          <w:rFonts w:eastAsia="Times New Roman" w:cs="Times New Roman"/>
          <w:color w:val="000000"/>
          <w:kern w:val="28"/>
          <w:lang w:eastAsia="en-GB"/>
          <w14:cntxtAlts/>
        </w:rPr>
      </w:pPr>
      <w:r>
        <w:rPr>
          <w:rFonts w:eastAsia="Times New Roman" w:cs="Times New Roman"/>
          <w:b/>
          <w:color w:val="000000"/>
          <w:kern w:val="28"/>
          <w:sz w:val="28"/>
          <w:szCs w:val="28"/>
          <w:lang w:eastAsia="en-GB"/>
          <w14:cntxtAlts/>
        </w:rPr>
        <w:lastRenderedPageBreak/>
        <w:t>Charges and Remissions Policy</w:t>
      </w:r>
    </w:p>
    <w:p>
      <w:pPr>
        <w:keepNext/>
        <w:spacing w:after="120"/>
        <w:jc w:val="both"/>
        <w:outlineLvl w:val="1"/>
        <w:rPr>
          <w:rFonts w:eastAsia="Times New Roman" w:cs="Times New Roman"/>
          <w:i/>
          <w:iCs/>
          <w:color w:val="000000"/>
          <w:kern w:val="28"/>
          <w:lang w:eastAsia="en-GB"/>
          <w14:cntxtAlts/>
        </w:rPr>
      </w:pPr>
    </w:p>
    <w:p>
      <w:pPr>
        <w:keepNext/>
        <w:spacing w:after="120"/>
        <w:jc w:val="both"/>
        <w:outlineLvl w:val="1"/>
        <w:rPr>
          <w:rFonts w:eastAsia="Times New Roman" w:cs="Times New Roman"/>
          <w:b/>
          <w:i/>
          <w:iCs/>
          <w:color w:val="000000"/>
          <w:kern w:val="28"/>
          <w:lang w:eastAsia="en-GB"/>
          <w14:cntxtAlts/>
        </w:rPr>
      </w:pPr>
      <w:r>
        <w:rPr>
          <w:rFonts w:eastAsia="Times New Roman" w:cs="Times New Roman"/>
          <w:b/>
          <w:i/>
          <w:iCs/>
          <w:color w:val="000000"/>
          <w:kern w:val="28"/>
          <w:lang w:eastAsia="en-GB"/>
          <w14:cntxtAlts/>
        </w:rPr>
        <w:t>Voluntary Contributions</w:t>
      </w:r>
    </w:p>
    <w:p>
      <w:pPr>
        <w:keepNext/>
        <w:jc w:val="both"/>
        <w:outlineLvl w:val="1"/>
        <w:rPr>
          <w:rFonts w:eastAsia="Times New Roman" w:cs="Times New Roman"/>
          <w:color w:val="000000"/>
          <w:kern w:val="28"/>
          <w:lang w:eastAsia="en-GB"/>
          <w14:cntxtAlts/>
        </w:rPr>
      </w:pPr>
      <w:r>
        <w:rPr>
          <w:rFonts w:eastAsia="Times New Roman" w:cs="Times New Roman"/>
          <w:color w:val="000000"/>
          <w:kern w:val="28"/>
          <w:lang w:eastAsia="en-GB"/>
          <w14:cntxtAlts/>
        </w:rPr>
        <w:t>Seeking to provide the highest standards of equipment and facilities for our pupils involves considerable expense over and above the funding which the College receives from the Department of Education. Parents are requested to make an annual donation of £100 per pupil to help meet these needs.</w:t>
      </w:r>
    </w:p>
    <w:p>
      <w:pPr>
        <w:widowControl w:val="0"/>
        <w:jc w:val="both"/>
        <w:rPr>
          <w:rFonts w:eastAsia="Times New Roman" w:cs="Times New Roman"/>
          <w:color w:val="000000"/>
          <w:kern w:val="28"/>
          <w:lang w:eastAsia="en-GB"/>
          <w14:cntxtAlts/>
        </w:rPr>
      </w:pPr>
      <w:r>
        <w:rPr>
          <w:rFonts w:eastAsia="Times New Roman" w:cs="Times New Roman"/>
          <w:color w:val="000000"/>
          <w:kern w:val="28"/>
          <w:lang w:eastAsia="en-GB"/>
          <w14:cntxtAlts/>
        </w:rPr>
        <w:t> </w:t>
      </w:r>
    </w:p>
    <w:p>
      <w:pPr>
        <w:keepNext/>
        <w:spacing w:after="120"/>
        <w:jc w:val="both"/>
        <w:outlineLvl w:val="1"/>
        <w:rPr>
          <w:rFonts w:eastAsia="Times New Roman" w:cs="Times New Roman"/>
          <w:b/>
          <w:i/>
          <w:iCs/>
          <w:color w:val="000000"/>
          <w:kern w:val="28"/>
          <w:lang w:eastAsia="en-GB"/>
          <w14:cntxtAlts/>
        </w:rPr>
      </w:pPr>
      <w:r>
        <w:rPr>
          <w:rFonts w:eastAsia="Times New Roman" w:cs="Times New Roman"/>
          <w:b/>
          <w:i/>
          <w:iCs/>
          <w:color w:val="000000"/>
          <w:kern w:val="28"/>
          <w:lang w:eastAsia="en-GB"/>
          <w14:cntxtAlts/>
        </w:rPr>
        <w:t>Optional Extras</w:t>
      </w:r>
    </w:p>
    <w:p>
      <w:pPr>
        <w:widowControl w:val="0"/>
        <w:jc w:val="both"/>
        <w:rPr>
          <w:rFonts w:eastAsia="Times New Roman" w:cs="Times New Roman"/>
          <w:color w:val="000000"/>
          <w:kern w:val="28"/>
          <w:lang w:eastAsia="en-GB"/>
          <w14:cntxtAlts/>
        </w:rPr>
      </w:pPr>
      <w:r>
        <w:rPr>
          <w:rFonts w:eastAsia="Times New Roman" w:cs="Times New Roman"/>
          <w:color w:val="000000"/>
          <w:kern w:val="28"/>
          <w:lang w:eastAsia="en-GB"/>
          <w14:cntxtAlts/>
        </w:rPr>
        <w:t>Parents will be charged for:</w:t>
      </w:r>
    </w:p>
    <w:p>
      <w:pPr>
        <w:widowControl w:val="0"/>
        <w:tabs>
          <w:tab w:val="left" w:pos="43"/>
        </w:tabs>
        <w:spacing w:before="120"/>
        <w:ind w:left="720" w:hanging="360"/>
        <w:jc w:val="both"/>
        <w:rPr>
          <w:rFonts w:eastAsia="Times New Roman" w:cs="Times New Roman"/>
          <w:color w:val="000000"/>
          <w:kern w:val="28"/>
          <w:lang w:eastAsia="en-GB"/>
          <w14:cntxtAlts/>
        </w:rPr>
      </w:pPr>
      <w:r>
        <w:rPr>
          <w:rFonts w:eastAsia="Times New Roman" w:cs="Times New Roman"/>
          <w:color w:val="000000"/>
          <w:kern w:val="28"/>
          <w:lang w:val="en-US" w:eastAsia="en-GB"/>
          <w14:cntxtAlts/>
        </w:rPr>
        <w:t>i.</w:t>
      </w:r>
      <w:r>
        <w:rPr>
          <w:rFonts w:eastAsia="Times New Roman" w:cs="Times New Roman"/>
          <w:color w:val="000000"/>
          <w:kern w:val="28"/>
          <w:lang w:val="en-US" w:eastAsia="en-GB"/>
          <w14:cntxtAlts/>
        </w:rPr>
        <w:tab/>
      </w:r>
      <w:r>
        <w:rPr>
          <w:rFonts w:eastAsia="Times New Roman" w:cs="Times New Roman"/>
          <w:color w:val="000000"/>
          <w:kern w:val="28"/>
          <w:lang w:eastAsia="en-GB"/>
          <w14:cntxtAlts/>
        </w:rPr>
        <w:t>individual tuition in the playing of a musical instrument</w:t>
      </w:r>
    </w:p>
    <w:p>
      <w:pPr>
        <w:widowControl w:val="0"/>
        <w:tabs>
          <w:tab w:val="left" w:pos="43"/>
        </w:tabs>
        <w:spacing w:before="120"/>
        <w:ind w:left="720" w:hanging="360"/>
        <w:jc w:val="both"/>
        <w:rPr>
          <w:rFonts w:eastAsia="Times New Roman" w:cs="Times New Roman"/>
          <w:color w:val="000000"/>
          <w:kern w:val="28"/>
          <w:lang w:eastAsia="en-GB"/>
          <w14:cntxtAlts/>
        </w:rPr>
      </w:pPr>
      <w:r>
        <w:rPr>
          <w:rFonts w:eastAsia="Times New Roman" w:cs="Times New Roman"/>
          <w:color w:val="000000"/>
          <w:kern w:val="28"/>
          <w:lang w:val="en-US" w:eastAsia="en-GB"/>
          <w14:cntxtAlts/>
        </w:rPr>
        <w:t>ii.</w:t>
      </w:r>
      <w:r>
        <w:rPr>
          <w:rFonts w:eastAsia="Times New Roman" w:cs="Times New Roman"/>
          <w:color w:val="000000"/>
          <w:kern w:val="28"/>
          <w:lang w:val="en-US" w:eastAsia="en-GB"/>
          <w14:cntxtAlts/>
        </w:rPr>
        <w:tab/>
      </w:r>
      <w:r>
        <w:rPr>
          <w:rFonts w:eastAsia="Times New Roman" w:cs="Times New Roman"/>
          <w:color w:val="000000"/>
          <w:kern w:val="28"/>
          <w:lang w:eastAsia="en-GB"/>
          <w14:cntxtAlts/>
        </w:rPr>
        <w:t>individual vocal training</w:t>
      </w:r>
    </w:p>
    <w:p>
      <w:pPr>
        <w:widowControl w:val="0"/>
        <w:tabs>
          <w:tab w:val="left" w:pos="43"/>
        </w:tabs>
        <w:spacing w:before="120"/>
        <w:jc w:val="both"/>
        <w:rPr>
          <w:rFonts w:eastAsia="Times New Roman" w:cs="Times New Roman"/>
          <w:color w:val="000000"/>
          <w:kern w:val="28"/>
          <w:lang w:eastAsia="en-GB"/>
          <w14:cntxtAlts/>
        </w:rPr>
      </w:pPr>
    </w:p>
    <w:p>
      <w:pPr>
        <w:widowControl w:val="0"/>
        <w:jc w:val="both"/>
        <w:rPr>
          <w:rFonts w:eastAsia="Times New Roman" w:cs="Times New Roman"/>
          <w:color w:val="000000"/>
          <w:kern w:val="28"/>
          <w:lang w:eastAsia="en-GB"/>
          <w14:cntxtAlts/>
        </w:rPr>
      </w:pPr>
      <w:r>
        <w:rPr>
          <w:rFonts w:eastAsia="Times New Roman" w:cs="Times New Roman"/>
          <w:color w:val="000000"/>
          <w:kern w:val="28"/>
          <w:lang w:eastAsia="en-GB"/>
          <w14:cntxtAlts/>
        </w:rPr>
        <w:t> </w:t>
      </w:r>
    </w:p>
    <w:p>
      <w:pPr>
        <w:keepNext/>
        <w:spacing w:after="120"/>
        <w:jc w:val="both"/>
        <w:outlineLvl w:val="1"/>
        <w:rPr>
          <w:rFonts w:eastAsia="Times New Roman" w:cs="Times New Roman"/>
          <w:b/>
          <w:i/>
          <w:iCs/>
          <w:color w:val="000000"/>
          <w:kern w:val="28"/>
          <w:lang w:eastAsia="en-GB"/>
          <w14:cntxtAlts/>
        </w:rPr>
      </w:pPr>
      <w:r>
        <w:rPr>
          <w:rFonts w:eastAsia="Times New Roman" w:cs="Times New Roman"/>
          <w:b/>
          <w:i/>
          <w:iCs/>
          <w:color w:val="000000"/>
          <w:kern w:val="28"/>
          <w:lang w:eastAsia="en-GB"/>
          <w14:cntxtAlts/>
        </w:rPr>
        <w:t>Transport</w:t>
      </w:r>
    </w:p>
    <w:p>
      <w:pPr>
        <w:widowControl w:val="0"/>
        <w:spacing w:after="120"/>
        <w:jc w:val="both"/>
        <w:rPr>
          <w:rFonts w:eastAsia="Times New Roman" w:cs="Times New Roman"/>
          <w:color w:val="000000"/>
          <w:kern w:val="28"/>
          <w:lang w:eastAsia="en-GB"/>
          <w14:cntxtAlts/>
        </w:rPr>
      </w:pPr>
      <w:r>
        <w:rPr>
          <w:rFonts w:eastAsia="Times New Roman" w:cs="Times New Roman"/>
          <w:color w:val="000000"/>
          <w:kern w:val="28"/>
          <w:lang w:eastAsia="en-GB"/>
          <w14:cntxtAlts/>
        </w:rPr>
        <w:t>Pupils will not be charged for travelling to timetabled Physical Education activities except for Year 8 swimming where an annual charge of £10 is made to defer costs. Appropriate charges will be made for travel to after-school events such as theatrical visits, sporting events, matches etc.</w:t>
      </w:r>
    </w:p>
    <w:p>
      <w:pPr>
        <w:widowControl w:val="0"/>
        <w:jc w:val="both"/>
        <w:rPr>
          <w:rFonts w:eastAsia="Times New Roman" w:cs="Times New Roman"/>
          <w:color w:val="000000"/>
          <w:kern w:val="28"/>
          <w:lang w:eastAsia="en-GB"/>
          <w14:cntxtAlts/>
        </w:rPr>
      </w:pPr>
      <w:r>
        <w:rPr>
          <w:rFonts w:eastAsia="Times New Roman" w:cs="Times New Roman"/>
          <w:color w:val="000000"/>
          <w:kern w:val="28"/>
          <w:lang w:eastAsia="en-GB"/>
          <w14:cntxtAlts/>
        </w:rPr>
        <w:t> </w:t>
      </w:r>
    </w:p>
    <w:p>
      <w:pPr>
        <w:keepNext/>
        <w:spacing w:after="120"/>
        <w:jc w:val="both"/>
        <w:outlineLvl w:val="1"/>
        <w:rPr>
          <w:rFonts w:eastAsia="Times New Roman" w:cs="Times New Roman"/>
          <w:b/>
          <w:i/>
          <w:iCs/>
          <w:color w:val="000000"/>
          <w:kern w:val="28"/>
          <w:lang w:eastAsia="en-GB"/>
          <w14:cntxtAlts/>
        </w:rPr>
      </w:pPr>
      <w:r>
        <w:rPr>
          <w:rFonts w:eastAsia="Times New Roman" w:cs="Times New Roman"/>
          <w:b/>
          <w:i/>
          <w:iCs/>
          <w:color w:val="000000"/>
          <w:kern w:val="28"/>
          <w:lang w:eastAsia="en-GB"/>
          <w14:cntxtAlts/>
        </w:rPr>
        <w:t>Residential and Educational Trips</w:t>
      </w:r>
    </w:p>
    <w:p>
      <w:pPr>
        <w:widowControl w:val="0"/>
        <w:jc w:val="both"/>
        <w:rPr>
          <w:rFonts w:eastAsia="Times New Roman" w:cs="Times New Roman"/>
          <w:color w:val="000000"/>
          <w:kern w:val="28"/>
          <w:lang w:eastAsia="en-GB"/>
          <w14:cntxtAlts/>
        </w:rPr>
      </w:pPr>
      <w:r>
        <w:rPr>
          <w:rFonts w:eastAsia="Times New Roman" w:cs="Times New Roman"/>
          <w:color w:val="000000"/>
          <w:kern w:val="28"/>
          <w:lang w:eastAsia="en-GB"/>
          <w14:cntxtAlts/>
        </w:rPr>
        <w:t>Charges will be made in respect of all residential and non-residential activities which take place wholly or more than fifty per cent outside school hours when the child’s participation has been agreed in advance by the parent.</w:t>
      </w:r>
    </w:p>
    <w:p>
      <w:pPr>
        <w:widowControl w:val="0"/>
        <w:jc w:val="both"/>
        <w:rPr>
          <w:rFonts w:eastAsia="Times New Roman" w:cs="Times New Roman"/>
          <w:color w:val="000000"/>
          <w:kern w:val="28"/>
          <w:lang w:eastAsia="en-GB"/>
          <w14:cntxtAlts/>
        </w:rPr>
      </w:pPr>
      <w:r>
        <w:rPr>
          <w:rFonts w:eastAsia="Times New Roman" w:cs="Times New Roman"/>
          <w:color w:val="000000"/>
          <w:kern w:val="28"/>
          <w:lang w:eastAsia="en-GB"/>
          <w14:cntxtAlts/>
        </w:rPr>
        <w:t> </w:t>
      </w:r>
    </w:p>
    <w:p>
      <w:pPr>
        <w:widowControl w:val="0"/>
        <w:jc w:val="both"/>
        <w:rPr>
          <w:rFonts w:eastAsia="Times New Roman" w:cs="Times New Roman"/>
          <w:color w:val="000000"/>
          <w:kern w:val="28"/>
          <w:lang w:eastAsia="en-GB"/>
          <w14:cntxtAlts/>
        </w:rPr>
      </w:pPr>
      <w:r>
        <w:rPr>
          <w:rFonts w:eastAsia="Times New Roman" w:cs="Times New Roman"/>
          <w:color w:val="000000"/>
          <w:kern w:val="28"/>
          <w:lang w:eastAsia="en-GB"/>
          <w14:cntxtAlts/>
        </w:rPr>
        <w:t>The charge will include the cost of travel, entrance fees, materials, books, instruments and other equipment, non-teaching staff costs and insurance costs.</w:t>
      </w:r>
    </w:p>
    <w:p>
      <w:pPr>
        <w:widowControl w:val="0"/>
        <w:jc w:val="both"/>
        <w:rPr>
          <w:rFonts w:eastAsia="Times New Roman" w:cs="Times New Roman"/>
          <w:color w:val="000000"/>
          <w:kern w:val="28"/>
          <w:lang w:eastAsia="en-GB"/>
          <w14:cntxtAlts/>
        </w:rPr>
      </w:pPr>
      <w:r>
        <w:rPr>
          <w:rFonts w:eastAsia="Times New Roman" w:cs="Times New Roman"/>
          <w:color w:val="000000"/>
          <w:kern w:val="28"/>
          <w:lang w:eastAsia="en-GB"/>
          <w14:cntxtAlts/>
        </w:rPr>
        <w:t> </w:t>
      </w:r>
    </w:p>
    <w:p>
      <w:pPr>
        <w:widowControl w:val="0"/>
        <w:jc w:val="both"/>
        <w:rPr>
          <w:rFonts w:eastAsia="Times New Roman" w:cs="Times New Roman"/>
          <w:color w:val="000000"/>
          <w:kern w:val="28"/>
          <w:lang w:eastAsia="en-GB"/>
          <w14:cntxtAlts/>
        </w:rPr>
      </w:pPr>
      <w:r>
        <w:rPr>
          <w:rFonts w:eastAsia="Times New Roman" w:cs="Times New Roman"/>
          <w:color w:val="000000"/>
          <w:kern w:val="28"/>
          <w:lang w:eastAsia="en-GB"/>
          <w14:cntxtAlts/>
        </w:rPr>
        <w:t xml:space="preserve">Where a school activity involves pupils spending a night or nights away from home charges will be made for board and lodging.  </w:t>
      </w:r>
    </w:p>
    <w:p>
      <w:pPr>
        <w:widowControl w:val="0"/>
        <w:jc w:val="both"/>
        <w:rPr>
          <w:rFonts w:eastAsia="Times New Roman" w:cs="Times New Roman"/>
          <w:color w:val="000000"/>
          <w:kern w:val="28"/>
          <w:lang w:eastAsia="en-GB"/>
          <w14:cntxtAlts/>
        </w:rPr>
      </w:pPr>
      <w:r>
        <w:rPr>
          <w:rFonts w:eastAsia="Times New Roman" w:cs="Times New Roman"/>
          <w:color w:val="000000"/>
          <w:kern w:val="28"/>
          <w:lang w:eastAsia="en-GB"/>
          <w14:cntxtAlts/>
        </w:rPr>
        <w:t> </w:t>
      </w:r>
    </w:p>
    <w:p>
      <w:pPr>
        <w:keepNext/>
        <w:spacing w:after="120"/>
        <w:jc w:val="both"/>
        <w:outlineLvl w:val="1"/>
        <w:rPr>
          <w:rFonts w:eastAsia="Times New Roman" w:cs="Times New Roman"/>
          <w:b/>
          <w:i/>
          <w:iCs/>
          <w:color w:val="000000"/>
          <w:kern w:val="28"/>
          <w:lang w:eastAsia="en-GB"/>
          <w14:cntxtAlts/>
        </w:rPr>
      </w:pPr>
      <w:r>
        <w:rPr>
          <w:rFonts w:eastAsia="Times New Roman" w:cs="Times New Roman"/>
          <w:b/>
          <w:i/>
          <w:iCs/>
          <w:color w:val="000000"/>
          <w:kern w:val="28"/>
          <w:lang w:eastAsia="en-GB"/>
          <w14:cntxtAlts/>
        </w:rPr>
        <w:t>Public Examination Entries</w:t>
      </w:r>
    </w:p>
    <w:p>
      <w:pPr>
        <w:jc w:val="both"/>
        <w:rPr>
          <w:rFonts w:eastAsia="Times New Roman" w:cs="Times New Roman"/>
          <w:color w:val="000000"/>
          <w:kern w:val="28"/>
          <w:lang w:eastAsia="en-GB"/>
          <w14:ligatures w14:val="standard"/>
          <w14:cntxtAlts/>
        </w:rPr>
      </w:pPr>
      <w:r>
        <w:rPr>
          <w:rFonts w:eastAsia="Times New Roman" w:cs="Times New Roman"/>
          <w:color w:val="000000"/>
          <w:kern w:val="28"/>
          <w:lang w:eastAsia="en-GB"/>
          <w14:ligatures w14:val="standard"/>
          <w14:cntxtAlts/>
        </w:rPr>
        <w:t>The entry fee is paid by the school for a pupil to sit once any GCSE, AS or A level examination for which the school prepares the pupil.</w:t>
      </w:r>
      <w:r>
        <w:rPr>
          <w:rFonts w:eastAsia="Times New Roman" w:cs="Times New Roman"/>
          <w:color w:val="000000"/>
          <w:kern w:val="28"/>
          <w:lang w:eastAsia="en-GB"/>
          <w14:cntxtAlts/>
        </w:rPr>
        <w:t xml:space="preserve"> Any other Examination Entry and Amendment fees are payable by the pupil.</w:t>
      </w:r>
    </w:p>
    <w:p>
      <w:pPr>
        <w:widowControl w:val="0"/>
        <w:jc w:val="both"/>
        <w:rPr>
          <w:rFonts w:eastAsia="Times New Roman" w:cs="Times New Roman"/>
          <w:color w:val="000000"/>
          <w:kern w:val="28"/>
          <w:lang w:eastAsia="en-GB"/>
          <w14:cntxtAlts/>
        </w:rPr>
      </w:pPr>
      <w:r>
        <w:rPr>
          <w:rFonts w:eastAsia="Times New Roman" w:cs="Times New Roman"/>
          <w:color w:val="000000"/>
          <w:kern w:val="28"/>
          <w:lang w:eastAsia="en-GB"/>
          <w14:cntxtAlts/>
        </w:rPr>
        <w:t> </w:t>
      </w:r>
    </w:p>
    <w:p>
      <w:pPr>
        <w:keepNext/>
        <w:spacing w:after="120"/>
        <w:jc w:val="both"/>
        <w:outlineLvl w:val="1"/>
        <w:rPr>
          <w:rFonts w:eastAsia="Times New Roman" w:cs="Times New Roman"/>
          <w:b/>
          <w:i/>
          <w:iCs/>
          <w:color w:val="000000"/>
          <w:kern w:val="28"/>
          <w:lang w:eastAsia="en-GB"/>
          <w14:cntxtAlts/>
        </w:rPr>
      </w:pPr>
      <w:r>
        <w:rPr>
          <w:rFonts w:eastAsia="Times New Roman" w:cs="Times New Roman"/>
          <w:b/>
          <w:i/>
          <w:iCs/>
          <w:color w:val="000000"/>
          <w:kern w:val="28"/>
          <w:lang w:eastAsia="en-GB"/>
          <w14:cntxtAlts/>
        </w:rPr>
        <w:t>Practical Subjects</w:t>
      </w:r>
    </w:p>
    <w:p>
      <w:pPr>
        <w:widowControl w:val="0"/>
        <w:jc w:val="both"/>
        <w:rPr>
          <w:rFonts w:eastAsia="Times New Roman" w:cs="Times New Roman"/>
          <w:color w:val="000000"/>
          <w:kern w:val="28"/>
          <w:lang w:eastAsia="en-GB"/>
          <w14:cntxtAlts/>
        </w:rPr>
      </w:pPr>
      <w:r>
        <w:rPr>
          <w:rFonts w:eastAsia="Times New Roman" w:cs="Times New Roman"/>
          <w:color w:val="000000"/>
          <w:kern w:val="28"/>
          <w:lang w:eastAsia="en-GB"/>
          <w14:cntxtAlts/>
        </w:rPr>
        <w:t>Charges will be made for ingredients and materials needed for courses in practical subjects where parents have indicated in advance a wish to own the finished product.</w:t>
      </w:r>
    </w:p>
    <w:p>
      <w:pPr>
        <w:widowControl w:val="0"/>
        <w:jc w:val="both"/>
        <w:rPr>
          <w:rFonts w:eastAsia="Times New Roman" w:cs="Times New Roman"/>
          <w:color w:val="000000"/>
          <w:kern w:val="28"/>
          <w:lang w:eastAsia="en-GB"/>
          <w14:cntxtAlts/>
        </w:rPr>
      </w:pPr>
      <w:r>
        <w:rPr>
          <w:rFonts w:eastAsia="Times New Roman" w:cs="Times New Roman"/>
          <w:color w:val="000000"/>
          <w:kern w:val="28"/>
          <w:lang w:eastAsia="en-GB"/>
          <w14:cntxtAlts/>
        </w:rPr>
        <w:t> </w:t>
      </w:r>
    </w:p>
    <w:p>
      <w:pPr>
        <w:keepNext/>
        <w:spacing w:after="120"/>
        <w:jc w:val="both"/>
        <w:outlineLvl w:val="1"/>
        <w:rPr>
          <w:rFonts w:eastAsia="Times New Roman" w:cs="Times New Roman"/>
          <w:b/>
          <w:i/>
          <w:iCs/>
          <w:color w:val="000000"/>
          <w:kern w:val="28"/>
          <w:lang w:eastAsia="en-GB"/>
          <w14:cntxtAlts/>
        </w:rPr>
      </w:pPr>
      <w:r>
        <w:rPr>
          <w:rFonts w:eastAsia="Times New Roman" w:cs="Times New Roman"/>
          <w:b/>
          <w:i/>
          <w:iCs/>
          <w:color w:val="000000"/>
          <w:kern w:val="28"/>
          <w:lang w:eastAsia="en-GB"/>
          <w14:cntxtAlts/>
        </w:rPr>
        <w:t>Breakages and Fines</w:t>
      </w:r>
    </w:p>
    <w:p>
      <w:pPr>
        <w:rPr>
          <w:rFonts w:ascii="Calibri" w:hAnsi="Calibri"/>
        </w:rPr>
        <w:sectPr>
          <w:pgSz w:w="11909" w:h="16834"/>
          <w:pgMar w:top="1440" w:right="1440" w:bottom="1440" w:left="1814" w:header="720" w:footer="720" w:gutter="0"/>
          <w:cols w:space="720"/>
        </w:sectPr>
      </w:pPr>
      <w:r>
        <w:rPr>
          <w:rFonts w:eastAsia="Times New Roman" w:cs="Times New Roman"/>
          <w:color w:val="000000"/>
          <w:kern w:val="28"/>
          <w:lang w:eastAsia="en-GB"/>
          <w14:ligatures w14:val="standard"/>
          <w14:cntxtAlts/>
        </w:rPr>
        <w:t>Fines may be imposed by the school for any incident which causes damage or waste with regard to school property.  Defaced, damaged or lost textbooks or items of equipment will be charged for when this is a result of the pupil’s be</w:t>
      </w:r>
    </w:p>
    <w:p>
      <w:pPr>
        <w:tabs>
          <w:tab w:val="left" w:pos="2190"/>
        </w:tabs>
        <w:rPr>
          <w:rFonts w:ascii="Calibri" w:hAnsi="Calibri"/>
        </w:rPr>
        <w:sectPr>
          <w:footerReference w:type="default" r:id="rId13"/>
          <w:pgSz w:w="11909" w:h="16834"/>
          <w:pgMar w:top="1440" w:right="1440" w:bottom="1440" w:left="1440" w:header="720" w:footer="720" w:gutter="0"/>
          <w:cols w:space="720"/>
          <w:docGrid w:linePitch="326"/>
        </w:sectPr>
      </w:pPr>
    </w:p>
    <w:p>
      <w:pPr>
        <w:jc w:val="both"/>
        <w:rPr>
          <w:rFonts w:eastAsia="Times New Roman" w:cs="Times New Roman"/>
          <w:color w:val="000000"/>
          <w:kern w:val="28"/>
          <w:lang w:eastAsia="en-GB"/>
          <w14:ligatures w14:val="standard"/>
          <w14:cntxtAlts/>
        </w:rPr>
        <w:sectPr>
          <w:headerReference w:type="default" r:id="rId14"/>
          <w:footerReference w:type="default" r:id="rId15"/>
          <w:pgSz w:w="11909" w:h="16834" w:code="9"/>
          <w:pgMar w:top="851" w:right="851" w:bottom="851" w:left="851" w:header="720" w:footer="720" w:gutter="0"/>
          <w:cols w:space="720"/>
        </w:sectPr>
      </w:pPr>
    </w:p>
    <w:p>
      <w:pPr>
        <w:overflowPunct w:val="0"/>
        <w:autoSpaceDE w:val="0"/>
        <w:autoSpaceDN w:val="0"/>
        <w:adjustRightInd w:val="0"/>
        <w:textAlignment w:val="baseline"/>
        <w:rPr>
          <w:rFonts w:eastAsia="Times New Roman" w:cs="Times New Roman"/>
          <w:color w:val="000000"/>
          <w:kern w:val="28"/>
          <w:lang w:eastAsia="en-GB"/>
          <w14:ligatures w14:val="standard"/>
          <w14:cntxtAlts/>
        </w:rPr>
      </w:pPr>
    </w:p>
    <w:sectPr>
      <w:headerReference w:type="default" r:id="rId16"/>
      <w:footerReference w:type="default" r:id="rId17"/>
      <w:pgSz w:w="11909" w:h="16834"/>
      <w:pgMar w:top="1440" w:right="1440" w:bottom="1440" w:left="181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nkPot">
    <w:altName w:val="Courier New"/>
    <w:charset w:val="00"/>
    <w:family w:val="auto"/>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rPr>
        <w:i/>
        <w:iCs/>
        <w:sz w:val="18"/>
        <w:szCs w:val="18"/>
      </w:rPr>
    </w:pPr>
    <w:r>
      <w:rPr>
        <w:i/>
        <w:iCs/>
        <w:sz w:val="18"/>
        <w:szCs w:val="18"/>
      </w:rPr>
      <w:t>Dominican College Portstewart</w:t>
    </w:r>
    <w:r>
      <w:rPr>
        <w:i/>
        <w:iCs/>
        <w:sz w:val="18"/>
        <w:szCs w:val="18"/>
      </w:rPr>
      <w:tab/>
      <w:t xml:space="preserve">Page </w:t>
    </w:r>
    <w:r>
      <w:rPr>
        <w:i/>
        <w:iCs/>
        <w:sz w:val="18"/>
        <w:szCs w:val="18"/>
      </w:rPr>
      <w:fldChar w:fldCharType="begin"/>
    </w:r>
    <w:r>
      <w:rPr>
        <w:i/>
        <w:iCs/>
        <w:sz w:val="18"/>
        <w:szCs w:val="18"/>
      </w:rPr>
      <w:instrText xml:space="preserve"> PAGE   \* MERGEFORMAT </w:instrText>
    </w:r>
    <w:r>
      <w:rPr>
        <w:i/>
        <w:iCs/>
        <w:sz w:val="18"/>
        <w:szCs w:val="18"/>
      </w:rPr>
      <w:fldChar w:fldCharType="separate"/>
    </w:r>
    <w:r>
      <w:rPr>
        <w:i/>
        <w:iCs/>
        <w:noProof/>
        <w:sz w:val="18"/>
        <w:szCs w:val="18"/>
      </w:rPr>
      <w:t>1</w:t>
    </w:r>
    <w:r>
      <w:rPr>
        <w:i/>
        <w:iCs/>
        <w:noProof/>
        <w:sz w:val="18"/>
        <w:szCs w:val="18"/>
      </w:rPr>
      <w:fldChar w:fldCharType="end"/>
    </w:r>
    <w:r>
      <w:rPr>
        <w:i/>
        <w:iCs/>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left" w:pos="8640"/>
      </w:tabs>
      <w:ind w:right="360"/>
      <w:rPr>
        <w:i/>
        <w:color w:val="808080"/>
        <w:sz w:val="20"/>
      </w:rPr>
    </w:pPr>
    <w:r>
      <w:rPr>
        <w:i/>
        <w:color w:val="808080"/>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framePr w:wrap="auto" w:vAnchor="text" w:hAnchor="page" w:x="10261" w:y="-43"/>
      <w:rPr>
        <w:rStyle w:val="PageNumber"/>
        <w:color w:val="C0C0C0"/>
      </w:rPr>
    </w:pPr>
    <w:r>
      <w:rPr>
        <w:rStyle w:val="PageNumber"/>
        <w:color w:val="808080"/>
      </w:rPr>
      <w:t xml:space="preserve"> </w:t>
    </w:r>
  </w:p>
  <w:p>
    <w:pPr>
      <w:pStyle w:val="Footer"/>
      <w:tabs>
        <w:tab w:val="left" w:pos="8640"/>
      </w:tabs>
      <w:ind w:right="360"/>
      <w:rPr>
        <w:i/>
        <w:color w:val="808080"/>
        <w:sz w:val="20"/>
      </w:rPr>
    </w:pPr>
    <w:r>
      <w:rPr>
        <w:i/>
        <w:color w:val="808080"/>
        <w:sz w:val="20"/>
      </w:rPr>
      <w:t xml:space="preserve"> Dominican College Portstewart  </w:t>
    </w:r>
    <w:r>
      <w:rPr>
        <w:i/>
        <w:color w:val="808080"/>
        <w:sz w:val="16"/>
        <w:szCs w:val="16"/>
      </w:rPr>
      <w:t>Additional Information</w:t>
    </w:r>
    <w:r>
      <w:rPr>
        <w:i/>
        <w:color w:val="808080"/>
        <w:sz w:val="20"/>
      </w:rPr>
      <w:tab/>
      <w:t xml:space="preserve"> </w:t>
    </w:r>
    <w:r>
      <w:rPr>
        <w:i/>
        <w:color w:val="808080"/>
        <w:sz w:val="16"/>
        <w:szCs w:val="16"/>
      </w:rPr>
      <w:t xml:space="preserve">2019  </w:t>
    </w:r>
    <w:r>
      <w:rPr>
        <w:i/>
        <w:color w:val="808080"/>
        <w:sz w:val="20"/>
      </w:rPr>
      <w:t xml:space="preserve">                                                                   page </w:t>
    </w:r>
    <w:r>
      <w:rPr>
        <w:i/>
        <w:color w:val="808080"/>
        <w:sz w:val="20"/>
      </w:rPr>
      <w:fldChar w:fldCharType="begin"/>
    </w:r>
    <w:r>
      <w:rPr>
        <w:i/>
        <w:color w:val="808080"/>
        <w:sz w:val="20"/>
      </w:rPr>
      <w:instrText xml:space="preserve"> PAGE   \* MERGEFORMAT </w:instrText>
    </w:r>
    <w:r>
      <w:rPr>
        <w:i/>
        <w:color w:val="808080"/>
        <w:sz w:val="20"/>
      </w:rPr>
      <w:fldChar w:fldCharType="separate"/>
    </w:r>
    <w:r>
      <w:rPr>
        <w:i/>
        <w:noProof/>
        <w:color w:val="808080"/>
        <w:sz w:val="20"/>
      </w:rPr>
      <w:t>13</w:t>
    </w:r>
    <w:r>
      <w:rPr>
        <w:i/>
        <w:noProof/>
        <w:color w:val="808080"/>
        <w:sz w:val="20"/>
      </w:rPr>
      <w:fldChar w:fldCharType="end"/>
    </w:r>
    <w:r>
      <w:rPr>
        <w:i/>
        <w:color w:val="808080"/>
        <w:sz w:val="20"/>
      </w:rPr>
      <w:t xml:space="preserve">                             </w:t>
    </w:r>
  </w:p>
  <w:p>
    <w:pPr>
      <w:pStyle w:val="Footer"/>
      <w:tabs>
        <w:tab w:val="left" w:pos="8640"/>
      </w:tabs>
      <w:ind w:right="360"/>
      <w:rPr>
        <w:i/>
        <w:color w:val="808080"/>
        <w:sz w:val="20"/>
      </w:rPr>
    </w:pPr>
    <w:r>
      <w:rPr>
        <w:i/>
        <w:color w:val="808080"/>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tabs>
        <w:tab w:val="left" w:pos="8640"/>
      </w:tabs>
      <w:ind w:right="360"/>
      <w:rPr>
        <w:i/>
        <w:color w:val="808080"/>
        <w:sz w:val="20"/>
      </w:rPr>
    </w:pPr>
    <w:r>
      <w:rPr>
        <w:i/>
        <w:color w:val="808080"/>
        <w:sz w:val="20"/>
      </w:rPr>
      <w:t xml:space="preserve">Dominican College Portstewart </w:t>
    </w:r>
    <w:r>
      <w:rPr>
        <w:i/>
        <w:color w:val="808080"/>
        <w:sz w:val="16"/>
        <w:szCs w:val="16"/>
      </w:rPr>
      <w:t>Additional Information</w:t>
    </w:r>
    <w:r>
      <w:rPr>
        <w:i/>
        <w:color w:val="808080"/>
        <w:sz w:val="20"/>
      </w:rPr>
      <w:tab/>
      <w:t xml:space="preserve">                                                                         page </w:t>
    </w:r>
    <w:r>
      <w:rPr>
        <w:i/>
        <w:color w:val="808080"/>
        <w:sz w:val="20"/>
      </w:rPr>
      <w:fldChar w:fldCharType="begin"/>
    </w:r>
    <w:r>
      <w:rPr>
        <w:i/>
        <w:color w:val="808080"/>
        <w:sz w:val="20"/>
      </w:rPr>
      <w:instrText xml:space="preserve"> PAGE   \* MERGEFORMAT </w:instrText>
    </w:r>
    <w:r>
      <w:rPr>
        <w:i/>
        <w:color w:val="808080"/>
        <w:sz w:val="20"/>
      </w:rPr>
      <w:fldChar w:fldCharType="separate"/>
    </w:r>
    <w:r>
      <w:rPr>
        <w:i/>
        <w:noProof/>
        <w:color w:val="808080"/>
        <w:sz w:val="20"/>
      </w:rPr>
      <w:t>14</w:t>
    </w:r>
    <w:r>
      <w:rPr>
        <w:i/>
        <w:noProof/>
        <w:color w:val="808080"/>
        <w:sz w:val="20"/>
      </w:rPr>
      <w:fldChar w:fldCharType="end"/>
    </w:r>
    <w:r>
      <w:rPr>
        <w:i/>
        <w:color w:val="808080"/>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jc w:val="center"/>
      <w:rPr>
        <w:color w:val="808080"/>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rPr>
        <w:color w:val="80808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D7EBD"/>
    <w:multiLevelType w:val="hybridMultilevel"/>
    <w:tmpl w:val="346205BE"/>
    <w:lvl w:ilvl="0" w:tplc="6F14CB0C">
      <w:start w:val="29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A37702"/>
    <w:multiLevelType w:val="hybridMultilevel"/>
    <w:tmpl w:val="A7526D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2314FB"/>
    <w:multiLevelType w:val="hybridMultilevel"/>
    <w:tmpl w:val="12B62C08"/>
    <w:lvl w:ilvl="0" w:tplc="0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B223D8"/>
    <w:multiLevelType w:val="hybridMultilevel"/>
    <w:tmpl w:val="881C149C"/>
    <w:lvl w:ilvl="0" w:tplc="08090001">
      <w:start w:val="1"/>
      <w:numFmt w:val="bullet"/>
      <w:lvlText w:val=""/>
      <w:lvlJc w:val="left"/>
      <w:pPr>
        <w:ind w:left="403" w:hanging="360"/>
      </w:pPr>
      <w:rPr>
        <w:rFonts w:ascii="Symbol" w:hAnsi="Symbol" w:hint="default"/>
      </w:rPr>
    </w:lvl>
    <w:lvl w:ilvl="1" w:tplc="08090003" w:tentative="1">
      <w:start w:val="1"/>
      <w:numFmt w:val="bullet"/>
      <w:lvlText w:val="o"/>
      <w:lvlJc w:val="left"/>
      <w:pPr>
        <w:ind w:left="1123" w:hanging="360"/>
      </w:pPr>
      <w:rPr>
        <w:rFonts w:ascii="Courier New" w:hAnsi="Courier New" w:cs="Courier New" w:hint="default"/>
      </w:rPr>
    </w:lvl>
    <w:lvl w:ilvl="2" w:tplc="08090005" w:tentative="1">
      <w:start w:val="1"/>
      <w:numFmt w:val="bullet"/>
      <w:lvlText w:val=""/>
      <w:lvlJc w:val="left"/>
      <w:pPr>
        <w:ind w:left="1843" w:hanging="360"/>
      </w:pPr>
      <w:rPr>
        <w:rFonts w:ascii="Wingdings" w:hAnsi="Wingdings" w:hint="default"/>
      </w:rPr>
    </w:lvl>
    <w:lvl w:ilvl="3" w:tplc="08090001" w:tentative="1">
      <w:start w:val="1"/>
      <w:numFmt w:val="bullet"/>
      <w:lvlText w:val=""/>
      <w:lvlJc w:val="left"/>
      <w:pPr>
        <w:ind w:left="2563" w:hanging="360"/>
      </w:pPr>
      <w:rPr>
        <w:rFonts w:ascii="Symbol" w:hAnsi="Symbol" w:hint="default"/>
      </w:rPr>
    </w:lvl>
    <w:lvl w:ilvl="4" w:tplc="08090003" w:tentative="1">
      <w:start w:val="1"/>
      <w:numFmt w:val="bullet"/>
      <w:lvlText w:val="o"/>
      <w:lvlJc w:val="left"/>
      <w:pPr>
        <w:ind w:left="3283" w:hanging="360"/>
      </w:pPr>
      <w:rPr>
        <w:rFonts w:ascii="Courier New" w:hAnsi="Courier New" w:cs="Courier New" w:hint="default"/>
      </w:rPr>
    </w:lvl>
    <w:lvl w:ilvl="5" w:tplc="08090005" w:tentative="1">
      <w:start w:val="1"/>
      <w:numFmt w:val="bullet"/>
      <w:lvlText w:val=""/>
      <w:lvlJc w:val="left"/>
      <w:pPr>
        <w:ind w:left="4003" w:hanging="360"/>
      </w:pPr>
      <w:rPr>
        <w:rFonts w:ascii="Wingdings" w:hAnsi="Wingdings" w:hint="default"/>
      </w:rPr>
    </w:lvl>
    <w:lvl w:ilvl="6" w:tplc="08090001" w:tentative="1">
      <w:start w:val="1"/>
      <w:numFmt w:val="bullet"/>
      <w:lvlText w:val=""/>
      <w:lvlJc w:val="left"/>
      <w:pPr>
        <w:ind w:left="4723" w:hanging="360"/>
      </w:pPr>
      <w:rPr>
        <w:rFonts w:ascii="Symbol" w:hAnsi="Symbol" w:hint="default"/>
      </w:rPr>
    </w:lvl>
    <w:lvl w:ilvl="7" w:tplc="08090003" w:tentative="1">
      <w:start w:val="1"/>
      <w:numFmt w:val="bullet"/>
      <w:lvlText w:val="o"/>
      <w:lvlJc w:val="left"/>
      <w:pPr>
        <w:ind w:left="5443" w:hanging="360"/>
      </w:pPr>
      <w:rPr>
        <w:rFonts w:ascii="Courier New" w:hAnsi="Courier New" w:cs="Courier New" w:hint="default"/>
      </w:rPr>
    </w:lvl>
    <w:lvl w:ilvl="8" w:tplc="08090005" w:tentative="1">
      <w:start w:val="1"/>
      <w:numFmt w:val="bullet"/>
      <w:lvlText w:val=""/>
      <w:lvlJc w:val="left"/>
      <w:pPr>
        <w:ind w:left="6163" w:hanging="360"/>
      </w:pPr>
      <w:rPr>
        <w:rFonts w:ascii="Wingdings" w:hAnsi="Wingdings" w:hint="default"/>
      </w:rPr>
    </w:lvl>
  </w:abstractNum>
  <w:abstractNum w:abstractNumId="4" w15:restartNumberingAfterBreak="0">
    <w:nsid w:val="393D263A"/>
    <w:multiLevelType w:val="hybridMultilevel"/>
    <w:tmpl w:val="626C6372"/>
    <w:lvl w:ilvl="0" w:tplc="81E25AC2">
      <w:numFmt w:val="bullet"/>
      <w:lvlText w:val="·"/>
      <w:lvlJc w:val="left"/>
      <w:pPr>
        <w:ind w:left="403" w:hanging="360"/>
      </w:pPr>
      <w:rPr>
        <w:rFonts w:ascii="Calibri" w:eastAsia="Times New Roman" w:hAnsi="Calibri" w:cs="Times New Roman" w:hint="default"/>
      </w:rPr>
    </w:lvl>
    <w:lvl w:ilvl="1" w:tplc="08090003" w:tentative="1">
      <w:start w:val="1"/>
      <w:numFmt w:val="bullet"/>
      <w:lvlText w:val="o"/>
      <w:lvlJc w:val="left"/>
      <w:pPr>
        <w:ind w:left="1123" w:hanging="360"/>
      </w:pPr>
      <w:rPr>
        <w:rFonts w:ascii="Courier New" w:hAnsi="Courier New" w:cs="Courier New" w:hint="default"/>
      </w:rPr>
    </w:lvl>
    <w:lvl w:ilvl="2" w:tplc="08090005" w:tentative="1">
      <w:start w:val="1"/>
      <w:numFmt w:val="bullet"/>
      <w:lvlText w:val=""/>
      <w:lvlJc w:val="left"/>
      <w:pPr>
        <w:ind w:left="1843" w:hanging="360"/>
      </w:pPr>
      <w:rPr>
        <w:rFonts w:ascii="Wingdings" w:hAnsi="Wingdings" w:hint="default"/>
      </w:rPr>
    </w:lvl>
    <w:lvl w:ilvl="3" w:tplc="08090001" w:tentative="1">
      <w:start w:val="1"/>
      <w:numFmt w:val="bullet"/>
      <w:lvlText w:val=""/>
      <w:lvlJc w:val="left"/>
      <w:pPr>
        <w:ind w:left="2563" w:hanging="360"/>
      </w:pPr>
      <w:rPr>
        <w:rFonts w:ascii="Symbol" w:hAnsi="Symbol" w:hint="default"/>
      </w:rPr>
    </w:lvl>
    <w:lvl w:ilvl="4" w:tplc="08090003" w:tentative="1">
      <w:start w:val="1"/>
      <w:numFmt w:val="bullet"/>
      <w:lvlText w:val="o"/>
      <w:lvlJc w:val="left"/>
      <w:pPr>
        <w:ind w:left="3283" w:hanging="360"/>
      </w:pPr>
      <w:rPr>
        <w:rFonts w:ascii="Courier New" w:hAnsi="Courier New" w:cs="Courier New" w:hint="default"/>
      </w:rPr>
    </w:lvl>
    <w:lvl w:ilvl="5" w:tplc="08090005" w:tentative="1">
      <w:start w:val="1"/>
      <w:numFmt w:val="bullet"/>
      <w:lvlText w:val=""/>
      <w:lvlJc w:val="left"/>
      <w:pPr>
        <w:ind w:left="4003" w:hanging="360"/>
      </w:pPr>
      <w:rPr>
        <w:rFonts w:ascii="Wingdings" w:hAnsi="Wingdings" w:hint="default"/>
      </w:rPr>
    </w:lvl>
    <w:lvl w:ilvl="6" w:tplc="08090001" w:tentative="1">
      <w:start w:val="1"/>
      <w:numFmt w:val="bullet"/>
      <w:lvlText w:val=""/>
      <w:lvlJc w:val="left"/>
      <w:pPr>
        <w:ind w:left="4723" w:hanging="360"/>
      </w:pPr>
      <w:rPr>
        <w:rFonts w:ascii="Symbol" w:hAnsi="Symbol" w:hint="default"/>
      </w:rPr>
    </w:lvl>
    <w:lvl w:ilvl="7" w:tplc="08090003" w:tentative="1">
      <w:start w:val="1"/>
      <w:numFmt w:val="bullet"/>
      <w:lvlText w:val="o"/>
      <w:lvlJc w:val="left"/>
      <w:pPr>
        <w:ind w:left="5443" w:hanging="360"/>
      </w:pPr>
      <w:rPr>
        <w:rFonts w:ascii="Courier New" w:hAnsi="Courier New" w:cs="Courier New" w:hint="default"/>
      </w:rPr>
    </w:lvl>
    <w:lvl w:ilvl="8" w:tplc="08090005" w:tentative="1">
      <w:start w:val="1"/>
      <w:numFmt w:val="bullet"/>
      <w:lvlText w:val=""/>
      <w:lvlJc w:val="left"/>
      <w:pPr>
        <w:ind w:left="6163" w:hanging="360"/>
      </w:pPr>
      <w:rPr>
        <w:rFonts w:ascii="Wingdings" w:hAnsi="Wingdings" w:hint="default"/>
      </w:rPr>
    </w:lvl>
  </w:abstractNum>
  <w:abstractNum w:abstractNumId="5" w15:restartNumberingAfterBreak="0">
    <w:nsid w:val="40506C1D"/>
    <w:multiLevelType w:val="hybridMultilevel"/>
    <w:tmpl w:val="BDBA16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0F53318"/>
    <w:multiLevelType w:val="hybridMultilevel"/>
    <w:tmpl w:val="3C56124A"/>
    <w:lvl w:ilvl="0" w:tplc="81E25AC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642357"/>
    <w:multiLevelType w:val="hybridMultilevel"/>
    <w:tmpl w:val="140A2C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0C6CB4"/>
    <w:multiLevelType w:val="hybridMultilevel"/>
    <w:tmpl w:val="D07CC9C8"/>
    <w:lvl w:ilvl="0" w:tplc="83F27016">
      <w:start w:val="1"/>
      <w:numFmt w:val="bullet"/>
      <w:lvlText w:val="•"/>
      <w:lvlJc w:val="left"/>
      <w:pPr>
        <w:ind w:left="720" w:hanging="360"/>
      </w:pPr>
      <w:rPr>
        <w:rFonts w:ascii="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7465A6"/>
    <w:multiLevelType w:val="hybridMultilevel"/>
    <w:tmpl w:val="50F658CC"/>
    <w:lvl w:ilvl="0" w:tplc="75FCBE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646CB9"/>
    <w:multiLevelType w:val="hybridMultilevel"/>
    <w:tmpl w:val="69626C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8E19E6"/>
    <w:multiLevelType w:val="hybridMultilevel"/>
    <w:tmpl w:val="7FCAC860"/>
    <w:lvl w:ilvl="0" w:tplc="81E25AC2">
      <w:numFmt w:val="bullet"/>
      <w:lvlText w:val="·"/>
      <w:lvlJc w:val="left"/>
      <w:pPr>
        <w:ind w:left="403" w:hanging="360"/>
      </w:pPr>
      <w:rPr>
        <w:rFonts w:ascii="Calibri" w:eastAsia="Times New Roman" w:hAnsi="Calibri" w:cs="Times New Roman" w:hint="default"/>
      </w:rPr>
    </w:lvl>
    <w:lvl w:ilvl="1" w:tplc="08090003" w:tentative="1">
      <w:start w:val="1"/>
      <w:numFmt w:val="bullet"/>
      <w:lvlText w:val="o"/>
      <w:lvlJc w:val="left"/>
      <w:pPr>
        <w:ind w:left="1123" w:hanging="360"/>
      </w:pPr>
      <w:rPr>
        <w:rFonts w:ascii="Courier New" w:hAnsi="Courier New" w:cs="Courier New" w:hint="default"/>
      </w:rPr>
    </w:lvl>
    <w:lvl w:ilvl="2" w:tplc="08090005" w:tentative="1">
      <w:start w:val="1"/>
      <w:numFmt w:val="bullet"/>
      <w:lvlText w:val=""/>
      <w:lvlJc w:val="left"/>
      <w:pPr>
        <w:ind w:left="1843" w:hanging="360"/>
      </w:pPr>
      <w:rPr>
        <w:rFonts w:ascii="Wingdings" w:hAnsi="Wingdings" w:hint="default"/>
      </w:rPr>
    </w:lvl>
    <w:lvl w:ilvl="3" w:tplc="08090001" w:tentative="1">
      <w:start w:val="1"/>
      <w:numFmt w:val="bullet"/>
      <w:lvlText w:val=""/>
      <w:lvlJc w:val="left"/>
      <w:pPr>
        <w:ind w:left="2563" w:hanging="360"/>
      </w:pPr>
      <w:rPr>
        <w:rFonts w:ascii="Symbol" w:hAnsi="Symbol" w:hint="default"/>
      </w:rPr>
    </w:lvl>
    <w:lvl w:ilvl="4" w:tplc="08090003" w:tentative="1">
      <w:start w:val="1"/>
      <w:numFmt w:val="bullet"/>
      <w:lvlText w:val="o"/>
      <w:lvlJc w:val="left"/>
      <w:pPr>
        <w:ind w:left="3283" w:hanging="360"/>
      </w:pPr>
      <w:rPr>
        <w:rFonts w:ascii="Courier New" w:hAnsi="Courier New" w:cs="Courier New" w:hint="default"/>
      </w:rPr>
    </w:lvl>
    <w:lvl w:ilvl="5" w:tplc="08090005" w:tentative="1">
      <w:start w:val="1"/>
      <w:numFmt w:val="bullet"/>
      <w:lvlText w:val=""/>
      <w:lvlJc w:val="left"/>
      <w:pPr>
        <w:ind w:left="4003" w:hanging="360"/>
      </w:pPr>
      <w:rPr>
        <w:rFonts w:ascii="Wingdings" w:hAnsi="Wingdings" w:hint="default"/>
      </w:rPr>
    </w:lvl>
    <w:lvl w:ilvl="6" w:tplc="08090001" w:tentative="1">
      <w:start w:val="1"/>
      <w:numFmt w:val="bullet"/>
      <w:lvlText w:val=""/>
      <w:lvlJc w:val="left"/>
      <w:pPr>
        <w:ind w:left="4723" w:hanging="360"/>
      </w:pPr>
      <w:rPr>
        <w:rFonts w:ascii="Symbol" w:hAnsi="Symbol" w:hint="default"/>
      </w:rPr>
    </w:lvl>
    <w:lvl w:ilvl="7" w:tplc="08090003" w:tentative="1">
      <w:start w:val="1"/>
      <w:numFmt w:val="bullet"/>
      <w:lvlText w:val="o"/>
      <w:lvlJc w:val="left"/>
      <w:pPr>
        <w:ind w:left="5443" w:hanging="360"/>
      </w:pPr>
      <w:rPr>
        <w:rFonts w:ascii="Courier New" w:hAnsi="Courier New" w:cs="Courier New" w:hint="default"/>
      </w:rPr>
    </w:lvl>
    <w:lvl w:ilvl="8" w:tplc="08090005" w:tentative="1">
      <w:start w:val="1"/>
      <w:numFmt w:val="bullet"/>
      <w:lvlText w:val=""/>
      <w:lvlJc w:val="left"/>
      <w:pPr>
        <w:ind w:left="6163" w:hanging="360"/>
      </w:pPr>
      <w:rPr>
        <w:rFonts w:ascii="Wingdings" w:hAnsi="Wingdings" w:hint="default"/>
      </w:rPr>
    </w:lvl>
  </w:abstractNum>
  <w:abstractNum w:abstractNumId="12" w15:restartNumberingAfterBreak="0">
    <w:nsid w:val="6DFC2ACD"/>
    <w:multiLevelType w:val="hybridMultilevel"/>
    <w:tmpl w:val="C5282108"/>
    <w:lvl w:ilvl="0" w:tplc="F9805BC4">
      <w:start w:val="1"/>
      <w:numFmt w:val="lowerLetter"/>
      <w:lvlText w:val="(%1)"/>
      <w:lvlJc w:val="left"/>
      <w:pPr>
        <w:ind w:left="720" w:hanging="360"/>
      </w:pPr>
      <w:rPr>
        <w:rFonts w:eastAsia="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06407D2"/>
    <w:multiLevelType w:val="hybridMultilevel"/>
    <w:tmpl w:val="47447EE6"/>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15:restartNumberingAfterBreak="0">
    <w:nsid w:val="73820FDE"/>
    <w:multiLevelType w:val="hybridMultilevel"/>
    <w:tmpl w:val="EEB8CCBC"/>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C714C4"/>
    <w:multiLevelType w:val="hybridMultilevel"/>
    <w:tmpl w:val="47C26890"/>
    <w:lvl w:ilvl="0" w:tplc="81E25AC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CD5B25"/>
    <w:multiLevelType w:val="hybridMultilevel"/>
    <w:tmpl w:val="CCC42840"/>
    <w:lvl w:ilvl="0" w:tplc="81E25AC2">
      <w:numFmt w:val="bullet"/>
      <w:lvlText w:val="·"/>
      <w:lvlJc w:val="left"/>
      <w:pPr>
        <w:ind w:left="1080" w:hanging="360"/>
      </w:pPr>
      <w:rPr>
        <w:rFonts w:ascii="Calibri" w:eastAsia="Times New Roman" w:hAnsi="Calibri" w:cs="Times New Rom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D9D313B"/>
    <w:multiLevelType w:val="hybridMultilevel"/>
    <w:tmpl w:val="AD3A1E6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EB37DBA"/>
    <w:multiLevelType w:val="hybridMultilevel"/>
    <w:tmpl w:val="EECE0712"/>
    <w:lvl w:ilvl="0" w:tplc="08090001">
      <w:start w:val="1"/>
      <w:numFmt w:val="bullet"/>
      <w:lvlText w:val=""/>
      <w:lvlJc w:val="left"/>
      <w:pPr>
        <w:ind w:left="403" w:hanging="360"/>
      </w:pPr>
      <w:rPr>
        <w:rFonts w:ascii="Symbol" w:hAnsi="Symbol" w:hint="default"/>
      </w:rPr>
    </w:lvl>
    <w:lvl w:ilvl="1" w:tplc="006C8EA0">
      <w:numFmt w:val="bullet"/>
      <w:lvlText w:val="·"/>
      <w:lvlJc w:val="left"/>
      <w:pPr>
        <w:ind w:left="1123" w:hanging="360"/>
      </w:pPr>
      <w:rPr>
        <w:rFonts w:ascii="Calibri" w:eastAsia="Times New Roman" w:hAnsi="Calibri" w:cs="Times New Roman" w:hint="default"/>
      </w:rPr>
    </w:lvl>
    <w:lvl w:ilvl="2" w:tplc="94E243A2">
      <w:numFmt w:val="bullet"/>
      <w:lvlText w:val="-"/>
      <w:lvlJc w:val="left"/>
      <w:pPr>
        <w:ind w:left="1843" w:hanging="360"/>
      </w:pPr>
      <w:rPr>
        <w:rFonts w:ascii="Calibri" w:eastAsia="Times New Roman" w:hAnsi="Calibri" w:cs="Times New Roman" w:hint="default"/>
      </w:rPr>
    </w:lvl>
    <w:lvl w:ilvl="3" w:tplc="08090001" w:tentative="1">
      <w:start w:val="1"/>
      <w:numFmt w:val="bullet"/>
      <w:lvlText w:val=""/>
      <w:lvlJc w:val="left"/>
      <w:pPr>
        <w:ind w:left="2563" w:hanging="360"/>
      </w:pPr>
      <w:rPr>
        <w:rFonts w:ascii="Symbol" w:hAnsi="Symbol" w:hint="default"/>
      </w:rPr>
    </w:lvl>
    <w:lvl w:ilvl="4" w:tplc="08090003" w:tentative="1">
      <w:start w:val="1"/>
      <w:numFmt w:val="bullet"/>
      <w:lvlText w:val="o"/>
      <w:lvlJc w:val="left"/>
      <w:pPr>
        <w:ind w:left="3283" w:hanging="360"/>
      </w:pPr>
      <w:rPr>
        <w:rFonts w:ascii="Courier New" w:hAnsi="Courier New" w:cs="Courier New" w:hint="default"/>
      </w:rPr>
    </w:lvl>
    <w:lvl w:ilvl="5" w:tplc="08090005" w:tentative="1">
      <w:start w:val="1"/>
      <w:numFmt w:val="bullet"/>
      <w:lvlText w:val=""/>
      <w:lvlJc w:val="left"/>
      <w:pPr>
        <w:ind w:left="4003" w:hanging="360"/>
      </w:pPr>
      <w:rPr>
        <w:rFonts w:ascii="Wingdings" w:hAnsi="Wingdings" w:hint="default"/>
      </w:rPr>
    </w:lvl>
    <w:lvl w:ilvl="6" w:tplc="08090001" w:tentative="1">
      <w:start w:val="1"/>
      <w:numFmt w:val="bullet"/>
      <w:lvlText w:val=""/>
      <w:lvlJc w:val="left"/>
      <w:pPr>
        <w:ind w:left="4723" w:hanging="360"/>
      </w:pPr>
      <w:rPr>
        <w:rFonts w:ascii="Symbol" w:hAnsi="Symbol" w:hint="default"/>
      </w:rPr>
    </w:lvl>
    <w:lvl w:ilvl="7" w:tplc="08090003" w:tentative="1">
      <w:start w:val="1"/>
      <w:numFmt w:val="bullet"/>
      <w:lvlText w:val="o"/>
      <w:lvlJc w:val="left"/>
      <w:pPr>
        <w:ind w:left="5443" w:hanging="360"/>
      </w:pPr>
      <w:rPr>
        <w:rFonts w:ascii="Courier New" w:hAnsi="Courier New" w:cs="Courier New" w:hint="default"/>
      </w:rPr>
    </w:lvl>
    <w:lvl w:ilvl="8" w:tplc="08090005" w:tentative="1">
      <w:start w:val="1"/>
      <w:numFmt w:val="bullet"/>
      <w:lvlText w:val=""/>
      <w:lvlJc w:val="left"/>
      <w:pPr>
        <w:ind w:left="6163" w:hanging="360"/>
      </w:pPr>
      <w:rPr>
        <w:rFonts w:ascii="Wingdings" w:hAnsi="Wingdings" w:hint="default"/>
      </w:rPr>
    </w:lvl>
  </w:abstractNum>
  <w:num w:numId="1" w16cid:durableId="1961648332">
    <w:abstractNumId w:val="17"/>
  </w:num>
  <w:num w:numId="2" w16cid:durableId="884024796">
    <w:abstractNumId w:val="6"/>
  </w:num>
  <w:num w:numId="3" w16cid:durableId="488600827">
    <w:abstractNumId w:val="16"/>
  </w:num>
  <w:num w:numId="4" w16cid:durableId="228804768">
    <w:abstractNumId w:val="4"/>
  </w:num>
  <w:num w:numId="5" w16cid:durableId="555357409">
    <w:abstractNumId w:val="18"/>
  </w:num>
  <w:num w:numId="6" w16cid:durableId="1664553548">
    <w:abstractNumId w:val="5"/>
  </w:num>
  <w:num w:numId="7" w16cid:durableId="419958978">
    <w:abstractNumId w:val="1"/>
  </w:num>
  <w:num w:numId="8" w16cid:durableId="1028413426">
    <w:abstractNumId w:val="15"/>
  </w:num>
  <w:num w:numId="9" w16cid:durableId="1100222605">
    <w:abstractNumId w:val="11"/>
  </w:num>
  <w:num w:numId="10" w16cid:durableId="1336107819">
    <w:abstractNumId w:val="3"/>
  </w:num>
  <w:num w:numId="11" w16cid:durableId="621544723">
    <w:abstractNumId w:val="2"/>
  </w:num>
  <w:num w:numId="12" w16cid:durableId="809173703">
    <w:abstractNumId w:val="7"/>
  </w:num>
  <w:num w:numId="13" w16cid:durableId="1673029690">
    <w:abstractNumId w:val="13"/>
  </w:num>
  <w:num w:numId="14" w16cid:durableId="268853117">
    <w:abstractNumId w:val="8"/>
  </w:num>
  <w:num w:numId="15" w16cid:durableId="43453854">
    <w:abstractNumId w:val="14"/>
  </w:num>
  <w:num w:numId="16" w16cid:durableId="1717392775">
    <w:abstractNumId w:val="9"/>
  </w:num>
  <w:num w:numId="17" w16cid:durableId="1704135730">
    <w:abstractNumId w:val="12"/>
  </w:num>
  <w:num w:numId="18" w16cid:durableId="1174608825">
    <w:abstractNumId w:val="10"/>
  </w:num>
  <w:num w:numId="19" w16cid:durableId="1871068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FABE1A7-4AAC-4974-9AC7-7D0317186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pPr>
      <w:keepNext/>
      <w:spacing w:before="240" w:after="60"/>
      <w:outlineLvl w:val="0"/>
    </w:pPr>
    <w:rPr>
      <w:rFonts w:ascii="Cambria" w:eastAsia="Times New Roman" w:hAnsi="Cambria" w:cs="Times New Roman"/>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styleId="PageNumber">
    <w:name w:val="page number"/>
    <w:basedOn w:val="DefaultParagraphFont"/>
  </w:style>
  <w:style w:type="paragraph" w:customStyle="1" w:styleId="OmniPage3">
    <w:name w:val="OmniPage #3"/>
    <w:basedOn w:val="Normal"/>
    <w:pPr>
      <w:tabs>
        <w:tab w:val="right" w:pos="10677"/>
      </w:tabs>
      <w:overflowPunct w:val="0"/>
      <w:autoSpaceDE w:val="0"/>
      <w:autoSpaceDN w:val="0"/>
      <w:adjustRightInd w:val="0"/>
      <w:ind w:left="654"/>
      <w:textAlignment w:val="baseline"/>
    </w:pPr>
    <w:rPr>
      <w:rFonts w:ascii="Times New Roman" w:eastAsia="Times New Roman" w:hAnsi="Times New Roman" w:cs="Times New Roman"/>
      <w:noProof/>
      <w:sz w:val="20"/>
      <w:szCs w:val="20"/>
      <w:lang w:eastAsia="en-GB"/>
    </w:rPr>
  </w:style>
  <w:style w:type="table" w:styleId="TableGrid">
    <w:name w:val="Table Grid"/>
    <w:basedOn w:val="TableNormal"/>
    <w:uiPriority w:val="59"/>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6">
    <w:name w:val="OmniPage #6"/>
    <w:basedOn w:val="Normal"/>
    <w:pPr>
      <w:tabs>
        <w:tab w:val="left" w:pos="5775"/>
        <w:tab w:val="right" w:pos="10782"/>
      </w:tabs>
      <w:overflowPunct w:val="0"/>
      <w:autoSpaceDE w:val="0"/>
      <w:autoSpaceDN w:val="0"/>
      <w:adjustRightInd w:val="0"/>
      <w:ind w:left="594"/>
    </w:pPr>
    <w:rPr>
      <w:rFonts w:ascii="Times New Roman" w:eastAsia="Times New Roman" w:hAnsi="Times New Roman" w:cs="Times New Roman"/>
      <w:noProof/>
      <w:sz w:val="20"/>
      <w:szCs w:val="20"/>
      <w:lang w:eastAsia="en-GB"/>
    </w:rPr>
  </w:style>
  <w:style w:type="paragraph" w:customStyle="1" w:styleId="OmniPage7">
    <w:name w:val="OmniPage #7"/>
    <w:basedOn w:val="Normal"/>
    <w:pPr>
      <w:tabs>
        <w:tab w:val="right" w:pos="10239"/>
      </w:tabs>
      <w:overflowPunct w:val="0"/>
      <w:autoSpaceDE w:val="0"/>
      <w:autoSpaceDN w:val="0"/>
      <w:adjustRightInd w:val="0"/>
      <w:ind w:left="1314"/>
      <w:jc w:val="center"/>
    </w:pPr>
    <w:rPr>
      <w:rFonts w:ascii="Times New Roman" w:eastAsia="Times New Roman" w:hAnsi="Times New Roman" w:cs="Times New Roman"/>
      <w:noProof/>
      <w:sz w:val="20"/>
      <w:szCs w:val="20"/>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OmniPage259">
    <w:name w:val="OmniPage #259"/>
    <w:basedOn w:val="Normal"/>
    <w:pPr>
      <w:tabs>
        <w:tab w:val="right" w:pos="5339"/>
      </w:tabs>
      <w:overflowPunct w:val="0"/>
      <w:autoSpaceDE w:val="0"/>
      <w:autoSpaceDN w:val="0"/>
      <w:adjustRightInd w:val="0"/>
      <w:ind w:left="810"/>
    </w:pPr>
    <w:rPr>
      <w:rFonts w:ascii="Times New Roman" w:eastAsia="Times New Roman" w:hAnsi="Times New Roman" w:cs="Times New Roman"/>
      <w:noProof/>
      <w:sz w:val="20"/>
      <w:szCs w:val="20"/>
      <w:lang w:eastAsia="en-GB"/>
    </w:rPr>
  </w:style>
  <w:style w:type="paragraph" w:customStyle="1" w:styleId="OmniPage513">
    <w:name w:val="OmniPage #513"/>
    <w:basedOn w:val="Normal"/>
    <w:pPr>
      <w:tabs>
        <w:tab w:val="right" w:pos="4054"/>
      </w:tabs>
      <w:overflowPunct w:val="0"/>
      <w:autoSpaceDE w:val="0"/>
      <w:autoSpaceDN w:val="0"/>
      <w:adjustRightInd w:val="0"/>
      <w:ind w:left="780"/>
    </w:pPr>
    <w:rPr>
      <w:rFonts w:ascii="Times New Roman" w:eastAsia="Times New Roman" w:hAnsi="Times New Roman" w:cs="Times New Roman"/>
      <w:noProof/>
      <w:sz w:val="20"/>
      <w:szCs w:val="20"/>
      <w:lang w:eastAsia="en-GB"/>
    </w:rPr>
  </w:style>
  <w:style w:type="paragraph" w:customStyle="1" w:styleId="OmniPage514">
    <w:name w:val="OmniPage #514"/>
    <w:basedOn w:val="Normal"/>
    <w:pPr>
      <w:tabs>
        <w:tab w:val="left" w:pos="990"/>
        <w:tab w:val="left" w:pos="4170"/>
        <w:tab w:val="left" w:pos="4425"/>
        <w:tab w:val="left" w:pos="5760"/>
        <w:tab w:val="left" w:pos="9525"/>
        <w:tab w:val="right" w:pos="9889"/>
      </w:tabs>
      <w:overflowPunct w:val="0"/>
      <w:autoSpaceDE w:val="0"/>
      <w:autoSpaceDN w:val="0"/>
      <w:adjustRightInd w:val="0"/>
      <w:ind w:left="900"/>
    </w:pPr>
    <w:rPr>
      <w:rFonts w:ascii="Times New Roman" w:eastAsia="Times New Roman" w:hAnsi="Times New Roman" w:cs="Times New Roman"/>
      <w:noProof/>
      <w:sz w:val="20"/>
      <w:szCs w:val="20"/>
      <w:lang w:eastAsia="en-GB"/>
    </w:rPr>
  </w:style>
  <w:style w:type="paragraph" w:customStyle="1" w:styleId="OmniPage770">
    <w:name w:val="OmniPage #770"/>
    <w:basedOn w:val="Normal"/>
    <w:pPr>
      <w:tabs>
        <w:tab w:val="left" w:pos="3795"/>
        <w:tab w:val="center" w:pos="6705"/>
        <w:tab w:val="right" w:pos="9997"/>
      </w:tabs>
      <w:overflowPunct w:val="0"/>
      <w:autoSpaceDE w:val="0"/>
      <w:autoSpaceDN w:val="0"/>
      <w:adjustRightInd w:val="0"/>
      <w:ind w:left="1020"/>
    </w:pPr>
    <w:rPr>
      <w:rFonts w:ascii="Times New Roman" w:eastAsia="Times New Roman" w:hAnsi="Times New Roman" w:cs="Times New Roman"/>
      <w:noProof/>
      <w:sz w:val="20"/>
      <w:szCs w:val="20"/>
      <w:lang w:eastAsia="en-GB"/>
    </w:rPr>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cs="Times New Roman"/>
      <w:sz w:val="24"/>
      <w:szCs w:val="24"/>
      <w:lang w:eastAsia="en-GB"/>
    </w:rPr>
  </w:style>
  <w:style w:type="character" w:customStyle="1" w:styleId="Heading1Char">
    <w:name w:val="Heading 1 Char"/>
    <w:basedOn w:val="DefaultParagraphFont"/>
    <w:link w:val="Heading1"/>
    <w:rPr>
      <w:rFonts w:ascii="Cambria" w:eastAsia="Times New Roman" w:hAnsi="Cambria" w:cs="Times New Roman"/>
      <w:b/>
      <w:bCs/>
      <w:kern w:val="32"/>
      <w:sz w:val="32"/>
      <w:szCs w:val="32"/>
      <w:lang w:eastAsia="en-GB"/>
    </w:rPr>
  </w:style>
  <w:style w:type="paragraph" w:customStyle="1" w:styleId="OmniPage5">
    <w:name w:val="OmniPage #5"/>
    <w:basedOn w:val="Normal"/>
    <w:pPr>
      <w:tabs>
        <w:tab w:val="right" w:pos="7332"/>
      </w:tabs>
      <w:overflowPunct w:val="0"/>
      <w:autoSpaceDE w:val="0"/>
      <w:autoSpaceDN w:val="0"/>
      <w:adjustRightInd w:val="0"/>
      <w:ind w:left="534"/>
    </w:pPr>
    <w:rPr>
      <w:rFonts w:ascii="Times New Roman" w:eastAsia="Times New Roman" w:hAnsi="Times New Roman" w:cs="Times New Roman"/>
      <w:noProof/>
      <w:sz w:val="20"/>
      <w:szCs w:val="20"/>
      <w:lang w:eastAsia="en-GB"/>
    </w:rPr>
  </w:style>
  <w:style w:type="paragraph" w:customStyle="1" w:styleId="OmniPage257">
    <w:name w:val="OmniPage #257"/>
    <w:basedOn w:val="Normal"/>
    <w:pPr>
      <w:tabs>
        <w:tab w:val="right" w:pos="3224"/>
      </w:tabs>
      <w:overflowPunct w:val="0"/>
      <w:autoSpaceDE w:val="0"/>
      <w:autoSpaceDN w:val="0"/>
      <w:adjustRightInd w:val="0"/>
      <w:ind w:left="690"/>
    </w:pPr>
    <w:rPr>
      <w:rFonts w:ascii="Times New Roman" w:eastAsia="Times New Roman" w:hAnsi="Times New Roman" w:cs="Times New Roman"/>
      <w:noProof/>
      <w:sz w:val="20"/>
      <w:szCs w:val="20"/>
      <w:lang w:eastAsia="en-GB"/>
    </w:rPr>
  </w:style>
  <w:style w:type="paragraph" w:customStyle="1" w:styleId="OmniPage258">
    <w:name w:val="OmniPage #258"/>
    <w:basedOn w:val="Normal"/>
    <w:pPr>
      <w:tabs>
        <w:tab w:val="left" w:pos="4620"/>
        <w:tab w:val="left" w:pos="6120"/>
        <w:tab w:val="left" w:pos="9705"/>
        <w:tab w:val="right" w:pos="10064"/>
      </w:tabs>
      <w:overflowPunct w:val="0"/>
      <w:autoSpaceDE w:val="0"/>
      <w:autoSpaceDN w:val="0"/>
      <w:adjustRightInd w:val="0"/>
      <w:ind w:left="690"/>
    </w:pPr>
    <w:rPr>
      <w:rFonts w:ascii="Times New Roman" w:eastAsia="Times New Roman" w:hAnsi="Times New Roman" w:cs="Times New Roman"/>
      <w:noProof/>
      <w:sz w:val="20"/>
      <w:szCs w:val="20"/>
      <w:lang w:eastAsia="en-GB"/>
    </w:r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06745">
      <w:bodyDiv w:val="1"/>
      <w:marLeft w:val="0"/>
      <w:marRight w:val="0"/>
      <w:marTop w:val="0"/>
      <w:marBottom w:val="0"/>
      <w:divBdr>
        <w:top w:val="none" w:sz="0" w:space="0" w:color="auto"/>
        <w:left w:val="none" w:sz="0" w:space="0" w:color="auto"/>
        <w:bottom w:val="none" w:sz="0" w:space="0" w:color="auto"/>
        <w:right w:val="none" w:sz="0" w:space="0" w:color="auto"/>
      </w:divBdr>
    </w:div>
    <w:div w:id="178131836">
      <w:bodyDiv w:val="1"/>
      <w:marLeft w:val="0"/>
      <w:marRight w:val="0"/>
      <w:marTop w:val="0"/>
      <w:marBottom w:val="0"/>
      <w:divBdr>
        <w:top w:val="none" w:sz="0" w:space="0" w:color="auto"/>
        <w:left w:val="none" w:sz="0" w:space="0" w:color="auto"/>
        <w:bottom w:val="none" w:sz="0" w:space="0" w:color="auto"/>
        <w:right w:val="none" w:sz="0" w:space="0" w:color="auto"/>
      </w:divBdr>
    </w:div>
    <w:div w:id="198129858">
      <w:bodyDiv w:val="1"/>
      <w:marLeft w:val="0"/>
      <w:marRight w:val="0"/>
      <w:marTop w:val="0"/>
      <w:marBottom w:val="0"/>
      <w:divBdr>
        <w:top w:val="none" w:sz="0" w:space="0" w:color="auto"/>
        <w:left w:val="none" w:sz="0" w:space="0" w:color="auto"/>
        <w:bottom w:val="none" w:sz="0" w:space="0" w:color="auto"/>
        <w:right w:val="none" w:sz="0" w:space="0" w:color="auto"/>
      </w:divBdr>
    </w:div>
    <w:div w:id="455873504">
      <w:bodyDiv w:val="1"/>
      <w:marLeft w:val="0"/>
      <w:marRight w:val="0"/>
      <w:marTop w:val="0"/>
      <w:marBottom w:val="0"/>
      <w:divBdr>
        <w:top w:val="none" w:sz="0" w:space="0" w:color="auto"/>
        <w:left w:val="none" w:sz="0" w:space="0" w:color="auto"/>
        <w:bottom w:val="none" w:sz="0" w:space="0" w:color="auto"/>
        <w:right w:val="none" w:sz="0" w:space="0" w:color="auto"/>
      </w:divBdr>
    </w:div>
    <w:div w:id="743186079">
      <w:bodyDiv w:val="1"/>
      <w:marLeft w:val="0"/>
      <w:marRight w:val="0"/>
      <w:marTop w:val="0"/>
      <w:marBottom w:val="0"/>
      <w:divBdr>
        <w:top w:val="none" w:sz="0" w:space="0" w:color="auto"/>
        <w:left w:val="none" w:sz="0" w:space="0" w:color="auto"/>
        <w:bottom w:val="none" w:sz="0" w:space="0" w:color="auto"/>
        <w:right w:val="none" w:sz="0" w:space="0" w:color="auto"/>
      </w:divBdr>
    </w:div>
    <w:div w:id="115772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DC4B3-DE68-42B2-BA47-561F8F64B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3322</Words>
  <Characters>18942</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Lynch</dc:creator>
  <cp:lastModifiedBy>G Lynch</cp:lastModifiedBy>
  <cp:revision>3</cp:revision>
  <cp:lastPrinted>2023-12-11T14:11:00Z</cp:lastPrinted>
  <dcterms:created xsi:type="dcterms:W3CDTF">2023-12-12T08:55:00Z</dcterms:created>
  <dcterms:modified xsi:type="dcterms:W3CDTF">2023-12-13T15:21:00Z</dcterms:modified>
</cp:coreProperties>
</file>